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9C4D70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DE3EB3" w:rsidRDefault="00DE3EB3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DE3EB3" w:rsidRDefault="00DE3EB3" w:rsidP="00DE3EB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DE3EB3" w:rsidRDefault="00DE3EB3" w:rsidP="00DE3EB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ds. Organizacji Pozarządowych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+4891 42 45 105,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+4891 42 45 099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bop@um.szczecin.pl  -  </w:t>
                  </w:r>
                  <w:hyperlink r:id="rId8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www.szczecin.pl/bop</w:t>
                    </w:r>
                  </w:hyperlink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655D" w:rsidRPr="007C655D" w:rsidRDefault="00EA00DD" w:rsidP="00EA00D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F7917">
        <w:rPr>
          <w:rFonts w:ascii="Arial" w:hAnsi="Arial" w:cs="Arial"/>
        </w:rPr>
        <w:t xml:space="preserve">Szczecin, </w:t>
      </w:r>
      <w:r w:rsidR="0063506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kwietnia</w:t>
      </w:r>
      <w:r w:rsidR="003038E2">
        <w:rPr>
          <w:rFonts w:ascii="Arial" w:hAnsi="Arial" w:cs="Arial"/>
        </w:rPr>
        <w:t xml:space="preserve"> 2015</w:t>
      </w:r>
      <w:r w:rsidR="007C655D" w:rsidRPr="007C655D">
        <w:rPr>
          <w:rFonts w:ascii="Arial" w:hAnsi="Arial" w:cs="Arial"/>
        </w:rPr>
        <w:t xml:space="preserve"> r.</w:t>
      </w:r>
    </w:p>
    <w:p w:rsidR="00EB21AB" w:rsidRDefault="00EB21AB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7D4C" w:rsidRDefault="00EA00DD" w:rsidP="001F7D4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V</w:t>
      </w:r>
      <w:r w:rsidR="00635067">
        <w:rPr>
          <w:rFonts w:ascii="Arial" w:hAnsi="Arial" w:cs="Arial"/>
          <w:b/>
          <w:sz w:val="24"/>
          <w:szCs w:val="24"/>
          <w:u w:val="single"/>
        </w:rPr>
        <w:t>II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</w:p>
    <w:p w:rsidR="001F7D4C" w:rsidRPr="001F7D4C" w:rsidRDefault="001F7D4C" w:rsidP="001F7D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12D9C" w:rsidRPr="00635067" w:rsidRDefault="00BE33B1" w:rsidP="00A20FFD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5C198C" w:rsidRDefault="00254AFA" w:rsidP="005C1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</w:t>
      </w:r>
      <w:r w:rsidR="005C198C">
        <w:rPr>
          <w:rFonts w:ascii="Arial" w:hAnsi="Arial" w:cs="Arial"/>
          <w:b/>
        </w:rPr>
        <w:t xml:space="preserve"> głosowań</w:t>
      </w:r>
    </w:p>
    <w:p w:rsidR="00635067" w:rsidRPr="00D7070F" w:rsidRDefault="00635067" w:rsidP="00635067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D7070F">
        <w:rPr>
          <w:rFonts w:ascii="Arial" w:hAnsi="Arial" w:cs="Arial"/>
          <w:b/>
        </w:rPr>
        <w:t>Zdecydowano, że w SBO 2017 (jako rekomendacja zespołu) ma obowiązywać sposób</w:t>
      </w:r>
      <w:r w:rsidR="002A7D07">
        <w:rPr>
          <w:rFonts w:ascii="Arial" w:hAnsi="Arial" w:cs="Arial"/>
          <w:b/>
        </w:rPr>
        <w:t xml:space="preserve"> głosowania poprzez tzw. „koszyk”</w:t>
      </w:r>
      <w:r w:rsidR="003D1380">
        <w:rPr>
          <w:rFonts w:ascii="Arial" w:hAnsi="Arial" w:cs="Arial"/>
          <w:b/>
        </w:rPr>
        <w:t xml:space="preserve"> tj. do wyczerpania ustalonej puli środków</w:t>
      </w:r>
      <w:r w:rsidR="002A7D07">
        <w:rPr>
          <w:rFonts w:ascii="Arial" w:hAnsi="Arial" w:cs="Arial"/>
          <w:b/>
        </w:rPr>
        <w:t>.</w:t>
      </w:r>
    </w:p>
    <w:p w:rsidR="00635067" w:rsidRPr="00635067" w:rsidRDefault="00635067" w:rsidP="00635067">
      <w:pPr>
        <w:pStyle w:val="Akapitzlist"/>
        <w:jc w:val="both"/>
        <w:rPr>
          <w:rFonts w:ascii="Arial" w:hAnsi="Arial" w:cs="Arial"/>
        </w:rPr>
      </w:pPr>
    </w:p>
    <w:p w:rsidR="00711EC4" w:rsidRPr="00635067" w:rsidRDefault="007721EA" w:rsidP="00635067">
      <w:pPr>
        <w:pStyle w:val="Akapitzlist"/>
        <w:jc w:val="both"/>
        <w:rPr>
          <w:rStyle w:val="apple-converted-space"/>
          <w:rFonts w:ascii="Arial" w:hAnsi="Arial" w:cs="Arial"/>
        </w:rPr>
      </w:pPr>
      <w:r w:rsidRPr="00635067">
        <w:rPr>
          <w:rFonts w:ascii="Arial" w:hAnsi="Arial" w:cs="Arial"/>
          <w:b/>
        </w:rPr>
        <w:t>Głosowanie tezy</w:t>
      </w:r>
      <w:r w:rsidRPr="00635067">
        <w:rPr>
          <w:rFonts w:ascii="Arial" w:hAnsi="Arial" w:cs="Arial"/>
        </w:rPr>
        <w:t>: „</w:t>
      </w:r>
      <w:r w:rsidR="00635067" w:rsidRPr="00635067">
        <w:rPr>
          <w:rFonts w:ascii="Arial" w:hAnsi="Arial" w:cs="Arial"/>
        </w:rPr>
        <w:t>Czy w SBO 2017 (jako rekomendacja zespołu) ma obowiązywać sposób głosowania poprzez tzw. koszyk?</w:t>
      </w:r>
    </w:p>
    <w:p w:rsidR="00840CE8" w:rsidRDefault="00840CE8" w:rsidP="00635067">
      <w:pPr>
        <w:pStyle w:val="Akapitzlist"/>
        <w:jc w:val="both"/>
        <w:rPr>
          <w:rFonts w:ascii="Arial" w:hAnsi="Arial" w:cs="Arial"/>
        </w:rPr>
      </w:pPr>
    </w:p>
    <w:p w:rsidR="00635067" w:rsidRPr="00635067" w:rsidRDefault="00635067" w:rsidP="00635067">
      <w:pPr>
        <w:pStyle w:val="Akapitzlist"/>
        <w:jc w:val="both"/>
        <w:rPr>
          <w:rFonts w:ascii="Arial" w:hAnsi="Arial" w:cs="Arial"/>
        </w:rPr>
      </w:pPr>
      <w:r w:rsidRPr="00635067">
        <w:rPr>
          <w:rFonts w:ascii="Arial" w:hAnsi="Arial" w:cs="Arial"/>
        </w:rPr>
        <w:t>Za 10</w:t>
      </w:r>
    </w:p>
    <w:p w:rsidR="00635067" w:rsidRPr="00635067" w:rsidRDefault="00635067" w:rsidP="00635067">
      <w:pPr>
        <w:pStyle w:val="Akapitzlist"/>
        <w:jc w:val="both"/>
        <w:rPr>
          <w:rFonts w:ascii="Arial" w:hAnsi="Arial" w:cs="Arial"/>
        </w:rPr>
      </w:pPr>
      <w:r w:rsidRPr="00635067">
        <w:rPr>
          <w:rFonts w:ascii="Arial" w:hAnsi="Arial" w:cs="Arial"/>
        </w:rPr>
        <w:t>Przeciw 0</w:t>
      </w:r>
    </w:p>
    <w:p w:rsidR="005D4D98" w:rsidRDefault="00635067" w:rsidP="00EE16E7">
      <w:pPr>
        <w:pStyle w:val="Akapitzlist"/>
        <w:jc w:val="both"/>
        <w:rPr>
          <w:rFonts w:ascii="Arial" w:hAnsi="Arial" w:cs="Arial"/>
        </w:rPr>
      </w:pPr>
      <w:r w:rsidRPr="00635067">
        <w:rPr>
          <w:rFonts w:ascii="Arial" w:hAnsi="Arial" w:cs="Arial"/>
        </w:rPr>
        <w:t>Wstrzymał 0</w:t>
      </w:r>
    </w:p>
    <w:p w:rsidR="00EE16E7" w:rsidRPr="00EE16E7" w:rsidRDefault="00EE16E7" w:rsidP="00EE16E7">
      <w:pPr>
        <w:pStyle w:val="Akapitzlist"/>
        <w:jc w:val="both"/>
        <w:rPr>
          <w:rFonts w:ascii="Arial" w:hAnsi="Arial" w:cs="Arial"/>
        </w:rPr>
      </w:pPr>
    </w:p>
    <w:p w:rsidR="00635067" w:rsidRPr="005A48E8" w:rsidRDefault="00635067" w:rsidP="005A48E8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5A48E8">
        <w:rPr>
          <w:rFonts w:ascii="Arial" w:eastAsia="Times New Roman" w:hAnsi="Arial" w:cs="Arial"/>
          <w:b/>
          <w:lang w:eastAsia="pl-PL"/>
        </w:rPr>
        <w:t xml:space="preserve">Zdecydowano, że </w:t>
      </w:r>
      <w:r w:rsidR="00055C05">
        <w:rPr>
          <w:rFonts w:ascii="Arial" w:hAnsi="Arial" w:cs="Arial"/>
          <w:b/>
        </w:rPr>
        <w:t>w SBO 2016 nie będzie obowiązywała</w:t>
      </w:r>
      <w:r w:rsidRPr="005A48E8">
        <w:rPr>
          <w:rFonts w:ascii="Arial" w:hAnsi="Arial" w:cs="Arial"/>
          <w:b/>
        </w:rPr>
        <w:t xml:space="preserve"> zasada ograniczenia głosowania jedynie do „swojej” </w:t>
      </w:r>
      <w:r w:rsidR="00F73346">
        <w:rPr>
          <w:rFonts w:ascii="Arial" w:hAnsi="Arial" w:cs="Arial"/>
          <w:b/>
        </w:rPr>
        <w:t>dzielnicy.</w:t>
      </w:r>
    </w:p>
    <w:p w:rsidR="00840CE8" w:rsidRDefault="00635067" w:rsidP="00840CE8">
      <w:pPr>
        <w:ind w:left="708"/>
        <w:jc w:val="both"/>
      </w:pPr>
      <w:r w:rsidRPr="00840CE8">
        <w:rPr>
          <w:rFonts w:ascii="Arial" w:hAnsi="Arial" w:cs="Arial"/>
        </w:rPr>
        <w:t>Głosowanie tezy:</w:t>
      </w:r>
      <w:r w:rsidR="00840CE8" w:rsidRPr="00840CE8">
        <w:rPr>
          <w:rFonts w:ascii="Arial" w:hAnsi="Arial" w:cs="Arial"/>
        </w:rPr>
        <w:t xml:space="preserve"> </w:t>
      </w:r>
      <w:r w:rsidR="008E4CBE">
        <w:rPr>
          <w:rFonts w:ascii="Arial" w:hAnsi="Arial" w:cs="Arial"/>
        </w:rPr>
        <w:t>„</w:t>
      </w:r>
      <w:r w:rsidR="00840CE8" w:rsidRPr="00840CE8">
        <w:rPr>
          <w:rFonts w:ascii="Arial" w:hAnsi="Arial" w:cs="Arial"/>
        </w:rPr>
        <w:t>Czy w SBO 2016 ma obowiązywać zasada ograniczenia głosowania jedynie do „swojej” dzielnicy</w:t>
      </w:r>
      <w:r w:rsidR="00840CE8">
        <w:t>?</w:t>
      </w:r>
      <w:r w:rsidR="008E4CBE">
        <w:t>”.</w:t>
      </w:r>
    </w:p>
    <w:p w:rsidR="00C905ED" w:rsidRPr="00353F7A" w:rsidRDefault="00C905ED" w:rsidP="00353F7A">
      <w:pPr>
        <w:pStyle w:val="Bezodstpw"/>
        <w:ind w:firstLine="708"/>
        <w:rPr>
          <w:rFonts w:ascii="Arial" w:hAnsi="Arial" w:cs="Arial"/>
        </w:rPr>
      </w:pPr>
      <w:r w:rsidRPr="00353F7A">
        <w:rPr>
          <w:rFonts w:ascii="Arial" w:hAnsi="Arial" w:cs="Arial"/>
        </w:rPr>
        <w:t>Za 1</w:t>
      </w:r>
    </w:p>
    <w:p w:rsidR="00C905ED" w:rsidRPr="00353F7A" w:rsidRDefault="00C905ED" w:rsidP="00353F7A">
      <w:pPr>
        <w:pStyle w:val="Bezodstpw"/>
        <w:ind w:firstLine="708"/>
        <w:rPr>
          <w:rFonts w:ascii="Arial" w:hAnsi="Arial" w:cs="Arial"/>
        </w:rPr>
      </w:pPr>
      <w:r w:rsidRPr="00353F7A">
        <w:rPr>
          <w:rFonts w:ascii="Arial" w:hAnsi="Arial" w:cs="Arial"/>
        </w:rPr>
        <w:t>Przeciw 8</w:t>
      </w:r>
    </w:p>
    <w:p w:rsidR="00635067" w:rsidRDefault="00C905ED" w:rsidP="008528FE">
      <w:pPr>
        <w:pStyle w:val="Bezodstpw"/>
        <w:ind w:firstLine="708"/>
        <w:rPr>
          <w:rFonts w:ascii="Arial" w:hAnsi="Arial" w:cs="Arial"/>
        </w:rPr>
      </w:pPr>
      <w:r w:rsidRPr="00353F7A">
        <w:rPr>
          <w:rFonts w:ascii="Arial" w:hAnsi="Arial" w:cs="Arial"/>
        </w:rPr>
        <w:t>Wstrzymał 1</w:t>
      </w:r>
    </w:p>
    <w:p w:rsidR="008528FE" w:rsidRPr="008E4CBE" w:rsidRDefault="008528FE" w:rsidP="008528FE">
      <w:pPr>
        <w:pStyle w:val="Bezodstpw"/>
        <w:ind w:firstLine="708"/>
        <w:rPr>
          <w:rFonts w:ascii="Arial" w:hAnsi="Arial" w:cs="Arial"/>
        </w:rPr>
      </w:pPr>
    </w:p>
    <w:p w:rsidR="00FF508F" w:rsidRPr="00FF508F" w:rsidRDefault="00C415A5" w:rsidP="002058CE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Zespół podjął decyzję</w:t>
      </w:r>
      <w:r w:rsidR="00F73346" w:rsidRPr="00FF508F">
        <w:rPr>
          <w:rFonts w:ascii="Arial" w:eastAsia="Times New Roman" w:hAnsi="Arial" w:cs="Arial"/>
          <w:b/>
          <w:lang w:eastAsia="pl-PL"/>
        </w:rPr>
        <w:t xml:space="preserve">, że </w:t>
      </w:r>
      <w:r w:rsidR="00F73346" w:rsidRPr="00FF508F">
        <w:rPr>
          <w:rFonts w:ascii="Arial" w:hAnsi="Arial" w:cs="Arial"/>
          <w:b/>
        </w:rPr>
        <w:t>w SBO 2016</w:t>
      </w:r>
      <w:r w:rsidR="00111593">
        <w:rPr>
          <w:rFonts w:ascii="Arial" w:hAnsi="Arial" w:cs="Arial"/>
          <w:b/>
        </w:rPr>
        <w:t xml:space="preserve"> będzie można oddać </w:t>
      </w:r>
      <w:r w:rsidR="00F73346" w:rsidRPr="00FF508F">
        <w:rPr>
          <w:rFonts w:ascii="Arial" w:hAnsi="Arial" w:cs="Arial"/>
          <w:b/>
        </w:rPr>
        <w:t>w</w:t>
      </w:r>
      <w:r w:rsidR="00111593">
        <w:rPr>
          <w:rFonts w:ascii="Arial" w:hAnsi="Arial" w:cs="Arial"/>
          <w:b/>
        </w:rPr>
        <w:t>ięcej niż</w:t>
      </w:r>
      <w:r w:rsidR="00FF508F" w:rsidRPr="00FF508F">
        <w:rPr>
          <w:rFonts w:ascii="Arial" w:hAnsi="Arial" w:cs="Arial"/>
          <w:b/>
        </w:rPr>
        <w:t xml:space="preserve"> jeden</w:t>
      </w:r>
      <w:r w:rsidR="00111593">
        <w:rPr>
          <w:rFonts w:ascii="Arial" w:hAnsi="Arial" w:cs="Arial"/>
          <w:b/>
        </w:rPr>
        <w:t xml:space="preserve"> głos</w:t>
      </w:r>
      <w:r w:rsidR="00FF508F" w:rsidRPr="00FF508F">
        <w:rPr>
          <w:rFonts w:ascii="Arial" w:hAnsi="Arial" w:cs="Arial"/>
          <w:b/>
        </w:rPr>
        <w:t>.</w:t>
      </w:r>
    </w:p>
    <w:p w:rsidR="000A0F1E" w:rsidRPr="008E4CBE" w:rsidRDefault="00FF508F" w:rsidP="002058CE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F508F">
        <w:rPr>
          <w:rFonts w:ascii="Arial" w:eastAsia="Times New Roman" w:hAnsi="Arial" w:cs="Arial"/>
          <w:lang w:eastAsia="pl-PL"/>
        </w:rPr>
        <w:t xml:space="preserve"> </w:t>
      </w:r>
    </w:p>
    <w:p w:rsidR="008E4CBE" w:rsidRPr="008E4CBE" w:rsidRDefault="008E4CBE" w:rsidP="002058CE">
      <w:pPr>
        <w:pStyle w:val="Akapitzlist"/>
        <w:jc w:val="both"/>
        <w:rPr>
          <w:rFonts w:ascii="Arial" w:hAnsi="Arial" w:cs="Arial"/>
        </w:rPr>
      </w:pPr>
      <w:r w:rsidRPr="008E4CBE">
        <w:rPr>
          <w:rFonts w:ascii="Arial" w:hAnsi="Arial" w:cs="Arial"/>
        </w:rPr>
        <w:t>Głosowanie tezy: „Czy w SBO 2016 ma przysługiwać prawo większej liczby głosów niż jeden?</w:t>
      </w:r>
      <w:r w:rsidR="000E72BD">
        <w:rPr>
          <w:rFonts w:ascii="Arial" w:hAnsi="Arial" w:cs="Arial"/>
        </w:rPr>
        <w:t>”.</w:t>
      </w:r>
    </w:p>
    <w:p w:rsidR="000A0F1E" w:rsidRPr="008E4CBE" w:rsidRDefault="000A0F1E" w:rsidP="002058CE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E4CBE" w:rsidRPr="008E4CBE" w:rsidRDefault="008E4CBE" w:rsidP="002058CE">
      <w:pPr>
        <w:pStyle w:val="Bezodstpw"/>
        <w:ind w:firstLine="708"/>
        <w:jc w:val="both"/>
        <w:rPr>
          <w:rFonts w:ascii="Arial" w:hAnsi="Arial" w:cs="Arial"/>
        </w:rPr>
      </w:pPr>
      <w:r w:rsidRPr="008E4CBE">
        <w:rPr>
          <w:rFonts w:ascii="Arial" w:hAnsi="Arial" w:cs="Arial"/>
        </w:rPr>
        <w:t>Za 7</w:t>
      </w:r>
    </w:p>
    <w:p w:rsidR="008E4CBE" w:rsidRPr="008E4CBE" w:rsidRDefault="008E4CBE" w:rsidP="002058CE">
      <w:pPr>
        <w:pStyle w:val="Bezodstpw"/>
        <w:ind w:firstLine="708"/>
        <w:jc w:val="both"/>
        <w:rPr>
          <w:rFonts w:ascii="Arial" w:hAnsi="Arial" w:cs="Arial"/>
        </w:rPr>
      </w:pPr>
      <w:r w:rsidRPr="008E4CBE">
        <w:rPr>
          <w:rFonts w:ascii="Arial" w:hAnsi="Arial" w:cs="Arial"/>
        </w:rPr>
        <w:t>Przeciw 3</w:t>
      </w:r>
    </w:p>
    <w:p w:rsidR="008E4CBE" w:rsidRPr="008E4CBE" w:rsidRDefault="008E4CBE" w:rsidP="002058CE">
      <w:pPr>
        <w:pStyle w:val="Bezodstpw"/>
        <w:ind w:firstLine="708"/>
        <w:jc w:val="both"/>
        <w:rPr>
          <w:rFonts w:ascii="Arial" w:hAnsi="Arial" w:cs="Arial"/>
        </w:rPr>
      </w:pPr>
      <w:r w:rsidRPr="008E4CBE">
        <w:rPr>
          <w:rFonts w:ascii="Arial" w:hAnsi="Arial" w:cs="Arial"/>
        </w:rPr>
        <w:t>Wstrzymał 0</w:t>
      </w:r>
    </w:p>
    <w:p w:rsidR="00711EC4" w:rsidRPr="001C3718" w:rsidRDefault="00711EC4" w:rsidP="001C3718">
      <w:pPr>
        <w:pStyle w:val="Akapitzlist"/>
        <w:jc w:val="both"/>
        <w:rPr>
          <w:rFonts w:ascii="Arial" w:eastAsia="Times New Roman" w:hAnsi="Arial" w:cs="Arial"/>
          <w:lang w:eastAsia="pl-PL"/>
        </w:rPr>
      </w:pPr>
    </w:p>
    <w:p w:rsidR="001F7D4C" w:rsidRPr="001F7D4C" w:rsidRDefault="00C415A5" w:rsidP="001F7D4C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Zdecydowano</w:t>
      </w:r>
      <w:r w:rsidR="001C3718" w:rsidRPr="001C3718">
        <w:rPr>
          <w:rFonts w:ascii="Arial" w:eastAsia="Times New Roman" w:hAnsi="Arial" w:cs="Arial"/>
          <w:b/>
          <w:lang w:eastAsia="pl-PL"/>
        </w:rPr>
        <w:t xml:space="preserve">, że w </w:t>
      </w:r>
      <w:r w:rsidR="001C3718" w:rsidRPr="001C3718">
        <w:rPr>
          <w:rFonts w:ascii="Arial" w:hAnsi="Arial" w:cs="Arial"/>
          <w:b/>
        </w:rPr>
        <w:t>SBO 2016 ustala się górny limit wartości projektu na kwotę 1.350.000 zł.</w:t>
      </w:r>
    </w:p>
    <w:p w:rsidR="00776C22" w:rsidRPr="001C3718" w:rsidRDefault="00776C22" w:rsidP="001C3718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1C3718" w:rsidRPr="00CB1E8F" w:rsidRDefault="00776C22" w:rsidP="00F96E8F">
      <w:pPr>
        <w:ind w:firstLine="708"/>
        <w:jc w:val="both"/>
        <w:rPr>
          <w:rFonts w:ascii="Arial" w:hAnsi="Arial" w:cs="Arial"/>
        </w:rPr>
      </w:pPr>
      <w:r w:rsidRPr="00CB1E8F">
        <w:rPr>
          <w:rFonts w:ascii="Arial" w:hAnsi="Arial" w:cs="Arial"/>
        </w:rPr>
        <w:t xml:space="preserve">Głosowanie tezy: „Czy </w:t>
      </w:r>
      <w:r w:rsidR="001C3718" w:rsidRPr="00CB1E8F">
        <w:rPr>
          <w:rFonts w:ascii="Arial" w:hAnsi="Arial" w:cs="Arial"/>
        </w:rPr>
        <w:t>W SBO 2016 ustala się górny limit wartości projektu na:</w:t>
      </w:r>
    </w:p>
    <w:p w:rsidR="00CC29F9" w:rsidRPr="001C3718" w:rsidRDefault="00CC29F9" w:rsidP="00CC29F9">
      <w:pPr>
        <w:pStyle w:val="Akapitzlist"/>
        <w:jc w:val="both"/>
        <w:rPr>
          <w:rFonts w:ascii="Arial" w:hAnsi="Arial" w:cs="Arial"/>
        </w:rPr>
      </w:pPr>
    </w:p>
    <w:p w:rsidR="001C3718" w:rsidRPr="001C3718" w:rsidRDefault="001C3718" w:rsidP="001C371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1C3718">
        <w:rPr>
          <w:rFonts w:ascii="Arial" w:hAnsi="Arial" w:cs="Arial"/>
        </w:rPr>
        <w:t xml:space="preserve">1 mln zł (66%) </w:t>
      </w:r>
      <w:r w:rsidR="00FD7CA1">
        <w:rPr>
          <w:rFonts w:ascii="Arial" w:hAnsi="Arial" w:cs="Arial"/>
        </w:rPr>
        <w:t xml:space="preserve">            </w:t>
      </w:r>
      <w:r w:rsidRPr="001C3718">
        <w:rPr>
          <w:rFonts w:ascii="Arial" w:hAnsi="Arial" w:cs="Arial"/>
        </w:rPr>
        <w:t>0</w:t>
      </w:r>
      <w:r w:rsidR="00FD7CA1">
        <w:rPr>
          <w:rFonts w:ascii="Arial" w:hAnsi="Arial" w:cs="Arial"/>
        </w:rPr>
        <w:t xml:space="preserve"> głosów</w:t>
      </w:r>
      <w:r w:rsidR="002446C2">
        <w:rPr>
          <w:rFonts w:ascii="Arial" w:hAnsi="Arial" w:cs="Arial"/>
        </w:rPr>
        <w:t xml:space="preserve"> „za”</w:t>
      </w:r>
    </w:p>
    <w:p w:rsidR="001C3718" w:rsidRPr="001C3718" w:rsidRDefault="001C3718" w:rsidP="001C371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1C3718">
        <w:rPr>
          <w:rFonts w:ascii="Arial" w:hAnsi="Arial" w:cs="Arial"/>
        </w:rPr>
        <w:t xml:space="preserve">750 tys. zł (50%) </w:t>
      </w:r>
      <w:r w:rsidR="00FD7CA1">
        <w:rPr>
          <w:rFonts w:ascii="Arial" w:hAnsi="Arial" w:cs="Arial"/>
        </w:rPr>
        <w:t xml:space="preserve">        </w:t>
      </w:r>
      <w:r w:rsidRPr="001C3718">
        <w:rPr>
          <w:rFonts w:ascii="Arial" w:hAnsi="Arial" w:cs="Arial"/>
        </w:rPr>
        <w:t>3</w:t>
      </w:r>
      <w:r w:rsidR="002446C2">
        <w:rPr>
          <w:rFonts w:ascii="Arial" w:hAnsi="Arial" w:cs="Arial"/>
        </w:rPr>
        <w:t xml:space="preserve"> głosy    „za”</w:t>
      </w:r>
    </w:p>
    <w:p w:rsidR="001C3718" w:rsidRPr="001C3718" w:rsidRDefault="001C3718" w:rsidP="001C371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1C3718">
        <w:rPr>
          <w:rFonts w:ascii="Arial" w:hAnsi="Arial" w:cs="Arial"/>
        </w:rPr>
        <w:t xml:space="preserve">1.350 tys. zł (90%) </w:t>
      </w:r>
      <w:r w:rsidR="00FD7CA1">
        <w:rPr>
          <w:rFonts w:ascii="Arial" w:hAnsi="Arial" w:cs="Arial"/>
        </w:rPr>
        <w:t xml:space="preserve">     </w:t>
      </w:r>
      <w:r w:rsidRPr="001C3718">
        <w:rPr>
          <w:rFonts w:ascii="Arial" w:hAnsi="Arial" w:cs="Arial"/>
        </w:rPr>
        <w:t>7</w:t>
      </w:r>
      <w:r w:rsidR="00FD7CA1">
        <w:rPr>
          <w:rFonts w:ascii="Arial" w:hAnsi="Arial" w:cs="Arial"/>
        </w:rPr>
        <w:t xml:space="preserve"> głosów</w:t>
      </w:r>
      <w:r w:rsidR="002446C2">
        <w:rPr>
          <w:rFonts w:ascii="Arial" w:hAnsi="Arial" w:cs="Arial"/>
        </w:rPr>
        <w:t xml:space="preserve"> „za”</w:t>
      </w:r>
    </w:p>
    <w:p w:rsidR="00776C22" w:rsidRPr="00776C22" w:rsidRDefault="00776C22" w:rsidP="00776C22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711EC4" w:rsidRPr="00CB1E8F" w:rsidRDefault="00711EC4" w:rsidP="00CB1E8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10FAD" w:rsidRPr="00D10FAD" w:rsidRDefault="00D10FAD" w:rsidP="00D10FA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F508F">
        <w:rPr>
          <w:rFonts w:ascii="Arial" w:eastAsia="Times New Roman" w:hAnsi="Arial" w:cs="Arial"/>
          <w:b/>
          <w:lang w:eastAsia="pl-PL"/>
        </w:rPr>
        <w:t xml:space="preserve">Zdecydowano, że </w:t>
      </w:r>
      <w:r w:rsidRPr="00FF508F">
        <w:rPr>
          <w:rFonts w:ascii="Arial" w:hAnsi="Arial" w:cs="Arial"/>
          <w:b/>
        </w:rPr>
        <w:t>w SBO 2016</w:t>
      </w:r>
      <w:r>
        <w:rPr>
          <w:rFonts w:ascii="Arial" w:hAnsi="Arial" w:cs="Arial"/>
          <w:b/>
        </w:rPr>
        <w:t xml:space="preserve"> będzie można zagłosować wyłącznie jeden raz, co oznacza brak możliwości zmiany raz oddanego głosu.</w:t>
      </w:r>
    </w:p>
    <w:p w:rsidR="00D10FAD" w:rsidRPr="001F10F2" w:rsidRDefault="00D10FAD" w:rsidP="001F10F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F10F2">
        <w:rPr>
          <w:rFonts w:ascii="Arial" w:eastAsia="Times New Roman" w:hAnsi="Arial" w:cs="Arial"/>
          <w:lang w:eastAsia="pl-PL"/>
        </w:rPr>
        <w:t xml:space="preserve"> </w:t>
      </w:r>
    </w:p>
    <w:p w:rsidR="00D10FAD" w:rsidRDefault="002D27BF" w:rsidP="00F96E8F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tezy: </w:t>
      </w:r>
      <w:r w:rsidR="00D10FAD" w:rsidRPr="00D10FAD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Czy </w:t>
      </w:r>
      <w:r w:rsidR="00D10FAD" w:rsidRPr="00D10FAD">
        <w:rPr>
          <w:rFonts w:ascii="Arial" w:hAnsi="Arial" w:cs="Arial"/>
        </w:rPr>
        <w:t>w SBO 2016 głos</w:t>
      </w:r>
      <w:r w:rsidR="00F724CE">
        <w:rPr>
          <w:rFonts w:ascii="Arial" w:hAnsi="Arial" w:cs="Arial"/>
        </w:rPr>
        <w:t xml:space="preserve">ować się będzie wyłącznie jeden </w:t>
      </w:r>
      <w:r w:rsidR="00D10FAD" w:rsidRPr="00D10FAD">
        <w:rPr>
          <w:rFonts w:ascii="Arial" w:hAnsi="Arial" w:cs="Arial"/>
        </w:rPr>
        <w:t xml:space="preserve">raz, </w:t>
      </w:r>
      <w:r>
        <w:rPr>
          <w:rFonts w:ascii="Arial" w:hAnsi="Arial" w:cs="Arial"/>
        </w:rPr>
        <w:br/>
      </w:r>
      <w:r w:rsidR="00D10FAD" w:rsidRPr="00D10FAD">
        <w:rPr>
          <w:rFonts w:ascii="Arial" w:hAnsi="Arial" w:cs="Arial"/>
        </w:rPr>
        <w:t>co oznacza brak możliwości zmiany raz oddane</w:t>
      </w:r>
      <w:r w:rsidR="003349E7">
        <w:rPr>
          <w:rFonts w:ascii="Arial" w:hAnsi="Arial" w:cs="Arial"/>
        </w:rPr>
        <w:t>go głosu (</w:t>
      </w:r>
      <w:r w:rsidR="00D10FAD" w:rsidRPr="00D10FAD">
        <w:rPr>
          <w:rFonts w:ascii="Arial" w:hAnsi="Arial" w:cs="Arial"/>
        </w:rPr>
        <w:t>jak w edycji SBO 2015)?</w:t>
      </w:r>
      <w:r w:rsidR="00702132">
        <w:rPr>
          <w:rFonts w:ascii="Arial" w:hAnsi="Arial" w:cs="Arial"/>
        </w:rPr>
        <w:t>”.</w:t>
      </w:r>
    </w:p>
    <w:p w:rsidR="00F97F14" w:rsidRPr="00F97F14" w:rsidRDefault="00F97F14" w:rsidP="00F96E8F">
      <w:pPr>
        <w:pStyle w:val="Bezodstpw"/>
        <w:ind w:firstLine="708"/>
        <w:rPr>
          <w:rFonts w:ascii="Arial" w:hAnsi="Arial" w:cs="Arial"/>
        </w:rPr>
      </w:pPr>
      <w:r w:rsidRPr="00F97F14">
        <w:rPr>
          <w:rFonts w:ascii="Arial" w:hAnsi="Arial" w:cs="Arial"/>
        </w:rPr>
        <w:t>Za 10</w:t>
      </w:r>
    </w:p>
    <w:p w:rsidR="00F97F14" w:rsidRPr="00F97F14" w:rsidRDefault="00F97F14" w:rsidP="00F96E8F">
      <w:pPr>
        <w:pStyle w:val="Bezodstpw"/>
        <w:ind w:firstLine="708"/>
        <w:rPr>
          <w:rFonts w:ascii="Arial" w:hAnsi="Arial" w:cs="Arial"/>
        </w:rPr>
      </w:pPr>
      <w:r w:rsidRPr="00F97F14">
        <w:rPr>
          <w:rFonts w:ascii="Arial" w:hAnsi="Arial" w:cs="Arial"/>
        </w:rPr>
        <w:t>Przeciw 0</w:t>
      </w:r>
    </w:p>
    <w:p w:rsidR="00F97F14" w:rsidRPr="00F97F14" w:rsidRDefault="00F97F14" w:rsidP="00F96E8F">
      <w:pPr>
        <w:pStyle w:val="Bezodstpw"/>
        <w:ind w:firstLine="708"/>
        <w:rPr>
          <w:rFonts w:ascii="Arial" w:hAnsi="Arial" w:cs="Arial"/>
        </w:rPr>
      </w:pPr>
      <w:r w:rsidRPr="00F97F14">
        <w:rPr>
          <w:rFonts w:ascii="Arial" w:hAnsi="Arial" w:cs="Arial"/>
        </w:rPr>
        <w:t>Wstrzymał 0</w:t>
      </w:r>
    </w:p>
    <w:p w:rsidR="00F97F14" w:rsidRPr="00D10FAD" w:rsidRDefault="00F97F14" w:rsidP="00D10FAD">
      <w:pPr>
        <w:ind w:left="360"/>
        <w:jc w:val="both"/>
        <w:rPr>
          <w:rFonts w:ascii="Arial" w:hAnsi="Arial" w:cs="Arial"/>
        </w:rPr>
      </w:pPr>
    </w:p>
    <w:p w:rsidR="00733001" w:rsidRPr="006458D4" w:rsidRDefault="00FA3795" w:rsidP="006458D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458D4">
        <w:rPr>
          <w:rFonts w:ascii="Arial" w:hAnsi="Arial" w:cs="Arial"/>
          <w:b/>
        </w:rPr>
        <w:t xml:space="preserve">Ustalono, że </w:t>
      </w:r>
      <w:r w:rsidR="006458D4">
        <w:rPr>
          <w:rFonts w:ascii="Arial" w:hAnsi="Arial" w:cs="Arial"/>
          <w:b/>
        </w:rPr>
        <w:t xml:space="preserve">w </w:t>
      </w:r>
      <w:r w:rsidRPr="006458D4">
        <w:rPr>
          <w:rFonts w:ascii="Arial" w:hAnsi="Arial" w:cs="Arial"/>
          <w:b/>
        </w:rPr>
        <w:t>SBO 2016 projekty zadań, które będą publikowane na stronie internetowej według kolejności wpł</w:t>
      </w:r>
      <w:r w:rsidR="006458D4">
        <w:rPr>
          <w:rFonts w:ascii="Arial" w:hAnsi="Arial" w:cs="Arial"/>
          <w:b/>
        </w:rPr>
        <w:t>ywu nie będą posiadały numerów,</w:t>
      </w:r>
      <w:r w:rsidR="006458D4">
        <w:rPr>
          <w:rFonts w:ascii="Arial" w:hAnsi="Arial" w:cs="Arial"/>
          <w:b/>
        </w:rPr>
        <w:br/>
      </w:r>
      <w:r w:rsidRPr="006458D4">
        <w:rPr>
          <w:rFonts w:ascii="Arial" w:hAnsi="Arial" w:cs="Arial"/>
          <w:b/>
        </w:rPr>
        <w:t>a numeracja zostanie wprowadzona dopiero przed głosowaniem poprzez  losowanie numerów przypisanych do poszczególnych projektów w momencie sporządzenia ostatecznej listy pr</w:t>
      </w:r>
      <w:r w:rsidR="006458D4">
        <w:rPr>
          <w:rFonts w:ascii="Arial" w:hAnsi="Arial" w:cs="Arial"/>
          <w:b/>
        </w:rPr>
        <w:t>ojektów.</w:t>
      </w:r>
    </w:p>
    <w:p w:rsidR="006458D4" w:rsidRPr="006458D4" w:rsidRDefault="006458D4" w:rsidP="006458D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733001" w:rsidRDefault="00C87187" w:rsidP="00A1313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6458D4">
        <w:rPr>
          <w:rFonts w:ascii="Arial" w:hAnsi="Arial" w:cs="Arial"/>
        </w:rPr>
        <w:t>Głosowanie tezy:</w:t>
      </w:r>
      <w:r w:rsidR="006458D4" w:rsidRPr="006458D4">
        <w:rPr>
          <w:rFonts w:ascii="Arial" w:hAnsi="Arial" w:cs="Arial"/>
        </w:rPr>
        <w:t xml:space="preserve"> „Czy w SBO 2016 projekty zadań, które będą publikowane na stronie internetowej według kolejności wpływu nie będą posiadały numerów, </w:t>
      </w:r>
      <w:r w:rsidR="00A1313E">
        <w:rPr>
          <w:rFonts w:ascii="Arial" w:hAnsi="Arial" w:cs="Arial"/>
        </w:rPr>
        <w:br/>
      </w:r>
      <w:r w:rsidR="006458D4" w:rsidRPr="006458D4">
        <w:rPr>
          <w:rFonts w:ascii="Arial" w:hAnsi="Arial" w:cs="Arial"/>
        </w:rPr>
        <w:t>a numeracja zostanie wprowadzona dopiero przed głosowaniem poprzez  losowanie numerów przypisanych</w:t>
      </w:r>
      <w:r w:rsidR="000B2D92">
        <w:rPr>
          <w:rFonts w:ascii="Arial" w:hAnsi="Arial" w:cs="Arial"/>
        </w:rPr>
        <w:t xml:space="preserve"> </w:t>
      </w:r>
      <w:r w:rsidR="006458D4" w:rsidRPr="006458D4">
        <w:rPr>
          <w:rFonts w:ascii="Arial" w:hAnsi="Arial" w:cs="Arial"/>
        </w:rPr>
        <w:t>do poszczególnych projektów w momencie sporządzenia ostatecznej listy projektów?</w:t>
      </w:r>
    </w:p>
    <w:p w:rsidR="00944B3C" w:rsidRDefault="00944B3C" w:rsidP="006458D4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</w:p>
    <w:p w:rsidR="00944B3C" w:rsidRPr="000B2D92" w:rsidRDefault="00944B3C" w:rsidP="00A1313E">
      <w:pPr>
        <w:pStyle w:val="Bezodstpw"/>
        <w:ind w:firstLine="708"/>
        <w:rPr>
          <w:rFonts w:ascii="Arial" w:hAnsi="Arial" w:cs="Arial"/>
        </w:rPr>
      </w:pPr>
      <w:r w:rsidRPr="000B2D92">
        <w:rPr>
          <w:rFonts w:ascii="Arial" w:hAnsi="Arial" w:cs="Arial"/>
        </w:rPr>
        <w:t>Za 10</w:t>
      </w:r>
    </w:p>
    <w:p w:rsidR="00944B3C" w:rsidRPr="000B2D92" w:rsidRDefault="00944B3C" w:rsidP="00A1313E">
      <w:pPr>
        <w:pStyle w:val="Bezodstpw"/>
        <w:ind w:firstLine="708"/>
        <w:rPr>
          <w:rFonts w:ascii="Arial" w:hAnsi="Arial" w:cs="Arial"/>
        </w:rPr>
      </w:pPr>
      <w:r w:rsidRPr="000B2D92">
        <w:rPr>
          <w:rFonts w:ascii="Arial" w:hAnsi="Arial" w:cs="Arial"/>
        </w:rPr>
        <w:t>Przeciw 0</w:t>
      </w:r>
    </w:p>
    <w:p w:rsidR="00944B3C" w:rsidRDefault="00944B3C" w:rsidP="00A1313E">
      <w:pPr>
        <w:pStyle w:val="Bezodstpw"/>
        <w:ind w:firstLine="708"/>
        <w:rPr>
          <w:rFonts w:ascii="Arial" w:hAnsi="Arial" w:cs="Arial"/>
        </w:rPr>
      </w:pPr>
      <w:r w:rsidRPr="000B2D92">
        <w:rPr>
          <w:rFonts w:ascii="Arial" w:hAnsi="Arial" w:cs="Arial"/>
        </w:rPr>
        <w:t>Wstrzymał 0</w:t>
      </w:r>
    </w:p>
    <w:p w:rsidR="00C415A5" w:rsidRDefault="00C415A5" w:rsidP="000B2D92">
      <w:pPr>
        <w:pStyle w:val="Bezodstpw"/>
        <w:ind w:firstLine="360"/>
        <w:rPr>
          <w:rFonts w:ascii="Arial" w:hAnsi="Arial" w:cs="Arial"/>
        </w:rPr>
      </w:pPr>
    </w:p>
    <w:p w:rsidR="00C87187" w:rsidRDefault="00B07513" w:rsidP="001F10F2">
      <w:pPr>
        <w:pStyle w:val="Bezodstpw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B07513">
        <w:rPr>
          <w:rFonts w:ascii="Arial" w:hAnsi="Arial" w:cs="Arial"/>
          <w:b/>
        </w:rPr>
        <w:t xml:space="preserve">W wyniku głosowania zapadła decyzja, że </w:t>
      </w:r>
      <w:r w:rsidR="00323F57">
        <w:rPr>
          <w:rFonts w:ascii="Arial" w:hAnsi="Arial" w:cs="Arial"/>
          <w:b/>
        </w:rPr>
        <w:t>w</w:t>
      </w:r>
      <w:r w:rsidRPr="00B07513">
        <w:rPr>
          <w:rFonts w:ascii="Arial" w:hAnsi="Arial" w:cs="Arial"/>
          <w:b/>
        </w:rPr>
        <w:t xml:space="preserve"> SBO 2016 przy głosowaniu elektronicznym kol</w:t>
      </w:r>
      <w:r>
        <w:rPr>
          <w:rFonts w:ascii="Arial" w:hAnsi="Arial" w:cs="Arial"/>
          <w:b/>
        </w:rPr>
        <w:t>ejność projektów zadań będzie</w:t>
      </w:r>
      <w:r w:rsidRPr="00B07513">
        <w:rPr>
          <w:rFonts w:ascii="Arial" w:hAnsi="Arial" w:cs="Arial"/>
          <w:b/>
        </w:rPr>
        <w:t xml:space="preserve"> „tasowana” na listach (</w:t>
      </w:r>
      <w:r>
        <w:rPr>
          <w:rFonts w:ascii="Arial" w:hAnsi="Arial" w:cs="Arial"/>
          <w:b/>
        </w:rPr>
        <w:t xml:space="preserve">wzorem </w:t>
      </w:r>
      <w:r w:rsidRPr="00B07513">
        <w:rPr>
          <w:rFonts w:ascii="Arial" w:hAnsi="Arial" w:cs="Arial"/>
          <w:b/>
        </w:rPr>
        <w:t>edycji SBO 2015), będzie</w:t>
      </w:r>
      <w:r w:rsidR="00C87187">
        <w:rPr>
          <w:rFonts w:ascii="Arial" w:hAnsi="Arial" w:cs="Arial"/>
          <w:b/>
        </w:rPr>
        <w:t xml:space="preserve"> natomiast</w:t>
      </w:r>
      <w:r w:rsidRPr="00B07513">
        <w:rPr>
          <w:rFonts w:ascii="Arial" w:hAnsi="Arial" w:cs="Arial"/>
          <w:b/>
        </w:rPr>
        <w:t xml:space="preserve"> funkcjonowała wyszukiwarka projektów, zarówno po numerze, jak i nazwie zadania</w:t>
      </w:r>
      <w:r>
        <w:rPr>
          <w:rFonts w:ascii="Arial" w:hAnsi="Arial" w:cs="Arial"/>
          <w:b/>
        </w:rPr>
        <w:t>.</w:t>
      </w:r>
    </w:p>
    <w:p w:rsidR="001F10F2" w:rsidRPr="001F10F2" w:rsidRDefault="001F10F2" w:rsidP="001F10F2">
      <w:pPr>
        <w:pStyle w:val="Bezodstpw"/>
        <w:ind w:left="720"/>
        <w:jc w:val="both"/>
        <w:rPr>
          <w:rFonts w:ascii="Arial" w:hAnsi="Arial" w:cs="Arial"/>
          <w:b/>
        </w:rPr>
      </w:pPr>
    </w:p>
    <w:p w:rsidR="00E43E88" w:rsidRDefault="00AD1571" w:rsidP="00A1313E">
      <w:pPr>
        <w:ind w:left="708"/>
        <w:jc w:val="both"/>
        <w:rPr>
          <w:rFonts w:ascii="Arial" w:hAnsi="Arial" w:cs="Arial"/>
        </w:rPr>
      </w:pPr>
      <w:r w:rsidRPr="006458D4">
        <w:rPr>
          <w:rFonts w:ascii="Arial" w:hAnsi="Arial" w:cs="Arial"/>
        </w:rPr>
        <w:t>Głosowanie tezy:</w:t>
      </w:r>
      <w:r>
        <w:rPr>
          <w:rFonts w:ascii="Arial" w:hAnsi="Arial" w:cs="Arial"/>
        </w:rPr>
        <w:t xml:space="preserve"> </w:t>
      </w:r>
      <w:r w:rsidR="00F21610">
        <w:rPr>
          <w:rFonts w:ascii="Arial" w:hAnsi="Arial" w:cs="Arial"/>
        </w:rPr>
        <w:t>„</w:t>
      </w:r>
      <w:r w:rsidR="00367CC8">
        <w:rPr>
          <w:rFonts w:ascii="Arial" w:hAnsi="Arial" w:cs="Arial"/>
        </w:rPr>
        <w:t>Czy w</w:t>
      </w:r>
      <w:r w:rsidR="00C87187" w:rsidRPr="00C87187">
        <w:rPr>
          <w:rFonts w:ascii="Arial" w:hAnsi="Arial" w:cs="Arial"/>
        </w:rPr>
        <w:t xml:space="preserve"> SBO 2016 przy głosowaniu elektronicznym </w:t>
      </w:r>
      <w:r w:rsidR="00C87187">
        <w:rPr>
          <w:rFonts w:ascii="Arial" w:hAnsi="Arial" w:cs="Arial"/>
        </w:rPr>
        <w:t>kolejnoś</w:t>
      </w:r>
      <w:r w:rsidR="00C87187" w:rsidRPr="00C87187">
        <w:rPr>
          <w:rFonts w:ascii="Arial" w:hAnsi="Arial" w:cs="Arial"/>
        </w:rPr>
        <w:t>ć projektów zadań ma być:</w:t>
      </w:r>
    </w:p>
    <w:p w:rsidR="00C87187" w:rsidRPr="00C87187" w:rsidRDefault="00C87187" w:rsidP="00A1313E">
      <w:pPr>
        <w:ind w:left="708"/>
        <w:jc w:val="both"/>
        <w:rPr>
          <w:rFonts w:ascii="Arial" w:hAnsi="Arial" w:cs="Arial"/>
        </w:rPr>
      </w:pPr>
      <w:r w:rsidRPr="00C87187">
        <w:rPr>
          <w:rFonts w:ascii="Arial" w:hAnsi="Arial" w:cs="Arial"/>
        </w:rPr>
        <w:t>a) „tasowana” na listach (</w:t>
      </w:r>
      <w:r w:rsidR="002446C2">
        <w:rPr>
          <w:rFonts w:ascii="Arial" w:hAnsi="Arial" w:cs="Arial"/>
        </w:rPr>
        <w:t xml:space="preserve">wzorem </w:t>
      </w:r>
      <w:r w:rsidRPr="00C87187">
        <w:rPr>
          <w:rFonts w:ascii="Arial" w:hAnsi="Arial" w:cs="Arial"/>
        </w:rPr>
        <w:t>edycji SBO 2015), będzie</w:t>
      </w:r>
      <w:r w:rsidR="00323F57">
        <w:rPr>
          <w:rFonts w:ascii="Arial" w:hAnsi="Arial" w:cs="Arial"/>
        </w:rPr>
        <w:t xml:space="preserve"> zaś</w:t>
      </w:r>
      <w:r w:rsidRPr="00C87187">
        <w:rPr>
          <w:rFonts w:ascii="Arial" w:hAnsi="Arial" w:cs="Arial"/>
        </w:rPr>
        <w:t xml:space="preserve"> funkcjonowała wyszukiwarka projektów, zarówno po numerze, jak i nazwie zadania</w:t>
      </w:r>
      <w:r w:rsidR="002446C2">
        <w:rPr>
          <w:rFonts w:ascii="Arial" w:hAnsi="Arial" w:cs="Arial"/>
        </w:rPr>
        <w:t xml:space="preserve">;     </w:t>
      </w:r>
      <w:r w:rsidRPr="00C87187">
        <w:rPr>
          <w:rFonts w:ascii="Arial" w:hAnsi="Arial" w:cs="Arial"/>
        </w:rPr>
        <w:t>9</w:t>
      </w:r>
      <w:r w:rsidR="002446C2">
        <w:rPr>
          <w:rFonts w:ascii="Arial" w:hAnsi="Arial" w:cs="Arial"/>
        </w:rPr>
        <w:t xml:space="preserve"> głosów „za”</w:t>
      </w:r>
    </w:p>
    <w:p w:rsidR="005B5044" w:rsidRPr="00C87187" w:rsidRDefault="00C87187" w:rsidP="00A1313E">
      <w:pPr>
        <w:ind w:firstLine="708"/>
        <w:jc w:val="both"/>
        <w:rPr>
          <w:rFonts w:ascii="Arial" w:hAnsi="Arial" w:cs="Arial"/>
        </w:rPr>
      </w:pPr>
      <w:r w:rsidRPr="00C87187">
        <w:rPr>
          <w:rFonts w:ascii="Arial" w:hAnsi="Arial" w:cs="Arial"/>
        </w:rPr>
        <w:t xml:space="preserve">b) stała – nie zmienia się czyli brak „tasowania” (tak jak w edycji 2014) </w:t>
      </w:r>
      <w:r w:rsidR="002B24DC">
        <w:rPr>
          <w:rFonts w:ascii="Arial" w:hAnsi="Arial" w:cs="Arial"/>
        </w:rPr>
        <w:t xml:space="preserve"> </w:t>
      </w:r>
      <w:r w:rsidRPr="00C87187">
        <w:rPr>
          <w:rFonts w:ascii="Arial" w:hAnsi="Arial" w:cs="Arial"/>
        </w:rPr>
        <w:t>1</w:t>
      </w:r>
      <w:r w:rsidR="002B24DC">
        <w:rPr>
          <w:rFonts w:ascii="Arial" w:hAnsi="Arial" w:cs="Arial"/>
        </w:rPr>
        <w:t xml:space="preserve">  głos „za”</w:t>
      </w:r>
      <w:r w:rsidR="00BD724F">
        <w:rPr>
          <w:rFonts w:ascii="Arial" w:hAnsi="Arial" w:cs="Arial"/>
        </w:rPr>
        <w:t>.</w:t>
      </w:r>
    </w:p>
    <w:p w:rsidR="00944B3C" w:rsidRPr="00FA436C" w:rsidRDefault="00FA436C" w:rsidP="00157AD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FA436C">
        <w:rPr>
          <w:rFonts w:ascii="Arial" w:eastAsia="Times New Roman" w:hAnsi="Arial" w:cs="Arial"/>
          <w:b/>
          <w:lang w:eastAsia="pl-PL"/>
        </w:rPr>
        <w:t>Przegłosowano, że w SBO 2016</w:t>
      </w:r>
      <w:r w:rsidR="008441BF">
        <w:rPr>
          <w:rFonts w:ascii="Arial" w:eastAsia="Times New Roman" w:hAnsi="Arial" w:cs="Arial"/>
          <w:b/>
          <w:lang w:eastAsia="pl-PL"/>
        </w:rPr>
        <w:t xml:space="preserve"> obowiązywać będą stałe miejsca </w:t>
      </w:r>
      <w:r w:rsidR="008441BF">
        <w:rPr>
          <w:rFonts w:ascii="Arial" w:eastAsia="Times New Roman" w:hAnsi="Arial" w:cs="Arial"/>
          <w:b/>
          <w:lang w:eastAsia="pl-PL"/>
        </w:rPr>
        <w:br/>
      </w:r>
      <w:r w:rsidRPr="00FA436C">
        <w:rPr>
          <w:rFonts w:ascii="Arial" w:eastAsia="Times New Roman" w:hAnsi="Arial" w:cs="Arial"/>
          <w:b/>
          <w:lang w:eastAsia="pl-PL"/>
        </w:rPr>
        <w:t>do głosowania: urząd, filia urzędu, siedziby rad osiedli, uczelnie wyższe.</w:t>
      </w:r>
    </w:p>
    <w:p w:rsidR="00FA436C" w:rsidRDefault="00FA436C" w:rsidP="00FA436C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436C" w:rsidRPr="00FA436C" w:rsidRDefault="00FA436C" w:rsidP="00FA436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436C" w:rsidRPr="00FA436C" w:rsidRDefault="00FA436C" w:rsidP="00A1313E">
      <w:pPr>
        <w:ind w:firstLine="708"/>
        <w:jc w:val="both"/>
        <w:rPr>
          <w:rFonts w:ascii="Arial" w:hAnsi="Arial" w:cs="Arial"/>
        </w:rPr>
      </w:pPr>
      <w:r w:rsidRPr="00FA436C">
        <w:rPr>
          <w:rFonts w:ascii="Arial" w:hAnsi="Arial" w:cs="Arial"/>
        </w:rPr>
        <w:t>Głosowanie tezy: W SBO 2016 ustala się następujące stałe miejsca do głosowania:</w:t>
      </w:r>
    </w:p>
    <w:p w:rsidR="00FA436C" w:rsidRPr="00FA436C" w:rsidRDefault="00FA436C" w:rsidP="00FA436C">
      <w:pPr>
        <w:jc w:val="both"/>
        <w:rPr>
          <w:rFonts w:ascii="Arial" w:hAnsi="Arial" w:cs="Arial"/>
        </w:rPr>
      </w:pPr>
      <w:r w:rsidRPr="00FA436C">
        <w:rPr>
          <w:rFonts w:ascii="Arial" w:hAnsi="Arial" w:cs="Arial"/>
        </w:rPr>
        <w:t xml:space="preserve"> </w:t>
      </w:r>
      <w:r w:rsidRPr="00FA436C">
        <w:rPr>
          <w:rFonts w:ascii="Arial" w:hAnsi="Arial" w:cs="Arial"/>
        </w:rPr>
        <w:tab/>
        <w:t xml:space="preserve">-urząd </w:t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Pr="00FA436C">
        <w:rPr>
          <w:rFonts w:ascii="Arial" w:hAnsi="Arial" w:cs="Arial"/>
        </w:rPr>
        <w:t>10</w:t>
      </w:r>
      <w:r w:rsidR="00A55BF7">
        <w:rPr>
          <w:rFonts w:ascii="Arial" w:hAnsi="Arial" w:cs="Arial"/>
        </w:rPr>
        <w:t xml:space="preserve"> „za”, 0 „przeciw”, 0 „wstrzymujących”</w:t>
      </w:r>
    </w:p>
    <w:p w:rsidR="00FA436C" w:rsidRPr="00FA436C" w:rsidRDefault="00FA436C" w:rsidP="00FA436C">
      <w:pPr>
        <w:ind w:firstLine="708"/>
        <w:jc w:val="both"/>
        <w:rPr>
          <w:rFonts w:ascii="Arial" w:hAnsi="Arial" w:cs="Arial"/>
        </w:rPr>
      </w:pPr>
      <w:r w:rsidRPr="00FA436C">
        <w:rPr>
          <w:rFonts w:ascii="Arial" w:hAnsi="Arial" w:cs="Arial"/>
        </w:rPr>
        <w:t xml:space="preserve">- filia urzędu </w:t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Pr="00FA436C">
        <w:rPr>
          <w:rFonts w:ascii="Arial" w:hAnsi="Arial" w:cs="Arial"/>
        </w:rPr>
        <w:t xml:space="preserve">10 </w:t>
      </w:r>
      <w:r w:rsidR="00A55BF7">
        <w:rPr>
          <w:rFonts w:ascii="Arial" w:hAnsi="Arial" w:cs="Arial"/>
        </w:rPr>
        <w:t>„za”, 0 „przeciw”, 0 „wstrzymujących”</w:t>
      </w:r>
    </w:p>
    <w:p w:rsidR="00FA436C" w:rsidRPr="00FA436C" w:rsidRDefault="00FA436C" w:rsidP="00FA436C">
      <w:pPr>
        <w:ind w:firstLine="708"/>
        <w:jc w:val="both"/>
        <w:rPr>
          <w:rFonts w:ascii="Arial" w:hAnsi="Arial" w:cs="Arial"/>
        </w:rPr>
      </w:pPr>
      <w:r w:rsidRPr="00FA436C">
        <w:rPr>
          <w:rFonts w:ascii="Arial" w:hAnsi="Arial" w:cs="Arial"/>
        </w:rPr>
        <w:t xml:space="preserve">- siedziby rad osiedli </w:t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Pr="00FA436C">
        <w:rPr>
          <w:rFonts w:ascii="Arial" w:hAnsi="Arial" w:cs="Arial"/>
        </w:rPr>
        <w:t xml:space="preserve">8 </w:t>
      </w:r>
      <w:r w:rsidR="00A55BF7">
        <w:rPr>
          <w:rFonts w:ascii="Arial" w:hAnsi="Arial" w:cs="Arial"/>
        </w:rPr>
        <w:t xml:space="preserve">„za”, </w:t>
      </w:r>
      <w:r w:rsidRPr="00FA436C">
        <w:rPr>
          <w:rFonts w:ascii="Arial" w:hAnsi="Arial" w:cs="Arial"/>
        </w:rPr>
        <w:t xml:space="preserve">1 </w:t>
      </w:r>
      <w:r w:rsidR="00A55BF7">
        <w:rPr>
          <w:rFonts w:ascii="Arial" w:hAnsi="Arial" w:cs="Arial"/>
        </w:rPr>
        <w:t xml:space="preserve">„przeciw”, </w:t>
      </w:r>
      <w:r w:rsidRPr="00FA436C">
        <w:rPr>
          <w:rFonts w:ascii="Arial" w:hAnsi="Arial" w:cs="Arial"/>
        </w:rPr>
        <w:t>1</w:t>
      </w:r>
      <w:r w:rsidR="00A55BF7">
        <w:rPr>
          <w:rFonts w:ascii="Arial" w:hAnsi="Arial" w:cs="Arial"/>
        </w:rPr>
        <w:t xml:space="preserve"> „wstrzymujący”</w:t>
      </w:r>
    </w:p>
    <w:p w:rsidR="00FA436C" w:rsidRPr="00FA436C" w:rsidRDefault="00FA436C" w:rsidP="00FA436C">
      <w:pPr>
        <w:ind w:firstLine="708"/>
        <w:jc w:val="both"/>
        <w:rPr>
          <w:rFonts w:ascii="Arial" w:hAnsi="Arial" w:cs="Arial"/>
        </w:rPr>
      </w:pPr>
      <w:r w:rsidRPr="00FA436C">
        <w:rPr>
          <w:rFonts w:ascii="Arial" w:hAnsi="Arial" w:cs="Arial"/>
        </w:rPr>
        <w:t xml:space="preserve">- szkoły </w:t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Pr="00FA436C">
        <w:rPr>
          <w:rFonts w:ascii="Arial" w:hAnsi="Arial" w:cs="Arial"/>
        </w:rPr>
        <w:t xml:space="preserve">1 </w:t>
      </w:r>
      <w:r w:rsidR="008B16FB">
        <w:rPr>
          <w:rFonts w:ascii="Arial" w:hAnsi="Arial" w:cs="Arial"/>
        </w:rPr>
        <w:t xml:space="preserve">„za”, </w:t>
      </w:r>
      <w:r w:rsidRPr="00FA436C">
        <w:rPr>
          <w:rFonts w:ascii="Arial" w:hAnsi="Arial" w:cs="Arial"/>
        </w:rPr>
        <w:t>2</w:t>
      </w:r>
      <w:r w:rsidR="008B16FB">
        <w:rPr>
          <w:rFonts w:ascii="Arial" w:hAnsi="Arial" w:cs="Arial"/>
        </w:rPr>
        <w:t xml:space="preserve"> „przeciw”, 7 „wstrzymujących”</w:t>
      </w:r>
    </w:p>
    <w:p w:rsidR="00FA436C" w:rsidRPr="00FA436C" w:rsidRDefault="00FA436C" w:rsidP="00FA436C">
      <w:pPr>
        <w:ind w:firstLine="708"/>
        <w:jc w:val="both"/>
        <w:rPr>
          <w:rFonts w:ascii="Arial" w:hAnsi="Arial" w:cs="Arial"/>
        </w:rPr>
      </w:pPr>
      <w:r w:rsidRPr="00FA436C">
        <w:rPr>
          <w:rFonts w:ascii="Arial" w:hAnsi="Arial" w:cs="Arial"/>
        </w:rPr>
        <w:t xml:space="preserve">- uczelnie wyższe </w:t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A55BF7">
        <w:rPr>
          <w:rFonts w:ascii="Arial" w:hAnsi="Arial" w:cs="Arial"/>
        </w:rPr>
        <w:tab/>
      </w:r>
      <w:r w:rsidR="00F34FBC">
        <w:rPr>
          <w:rFonts w:ascii="Arial" w:hAnsi="Arial" w:cs="Arial"/>
        </w:rPr>
        <w:t xml:space="preserve">7 „za”, 1 „przeciw”, </w:t>
      </w:r>
      <w:r w:rsidRPr="00FA436C">
        <w:rPr>
          <w:rFonts w:ascii="Arial" w:hAnsi="Arial" w:cs="Arial"/>
        </w:rPr>
        <w:t>2</w:t>
      </w:r>
      <w:r w:rsidR="00F34FBC">
        <w:rPr>
          <w:rFonts w:ascii="Arial" w:hAnsi="Arial" w:cs="Arial"/>
        </w:rPr>
        <w:t xml:space="preserve"> „wstrzymujące”</w:t>
      </w:r>
    </w:p>
    <w:p w:rsidR="00C87187" w:rsidRPr="00FA436C" w:rsidRDefault="00FA436C" w:rsidP="00FA436C">
      <w:pPr>
        <w:spacing w:after="0" w:line="240" w:lineRule="auto"/>
        <w:ind w:firstLine="708"/>
        <w:jc w:val="both"/>
        <w:rPr>
          <w:rFonts w:ascii="Arial" w:hAnsi="Arial" w:cs="Arial"/>
          <w:color w:val="FF0000"/>
        </w:rPr>
      </w:pPr>
      <w:r w:rsidRPr="00FA436C">
        <w:rPr>
          <w:rFonts w:ascii="Arial" w:hAnsi="Arial" w:cs="Arial"/>
        </w:rPr>
        <w:t>- inne miejsca, jedynie na tzw. „życzenie”</w:t>
      </w:r>
      <w:r w:rsidR="001F5C32">
        <w:rPr>
          <w:rFonts w:ascii="Arial" w:hAnsi="Arial" w:cs="Arial"/>
        </w:rPr>
        <w:tab/>
        <w:t>decyzja w późniejszym terminie</w:t>
      </w:r>
    </w:p>
    <w:p w:rsidR="00FA436C" w:rsidRDefault="00FA436C" w:rsidP="00FA436C">
      <w:pPr>
        <w:spacing w:after="0" w:line="240" w:lineRule="auto"/>
        <w:ind w:firstLine="360"/>
        <w:jc w:val="both"/>
        <w:rPr>
          <w:color w:val="FF0000"/>
        </w:rPr>
      </w:pPr>
    </w:p>
    <w:p w:rsidR="00FA436C" w:rsidRDefault="00FA436C" w:rsidP="00FA436C">
      <w:pPr>
        <w:spacing w:after="0" w:line="240" w:lineRule="auto"/>
        <w:ind w:firstLine="360"/>
        <w:jc w:val="both"/>
        <w:rPr>
          <w:color w:val="FF0000"/>
        </w:rPr>
      </w:pPr>
    </w:p>
    <w:p w:rsidR="00FA436C" w:rsidRPr="006458D4" w:rsidRDefault="00FA436C" w:rsidP="00FA436C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</w:p>
    <w:p w:rsidR="00733001" w:rsidRDefault="00733001" w:rsidP="006350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9065D" w:rsidRDefault="0079065D" w:rsidP="0063506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9065D" w:rsidRPr="00357725" w:rsidRDefault="0079065D" w:rsidP="0079065D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357725">
        <w:rPr>
          <w:rFonts w:ascii="Arial" w:hAnsi="Arial" w:cs="Arial"/>
          <w:b/>
        </w:rPr>
        <w:t>Zdecydowano, że w edycji SBO 2016 Zespół ds. ustalenia zasad budżetu obywatelskiego stanie się Zespołem Opiniującym (z zastrzeżeniem, że członek zespołu, który jest powiązany z wnioskodawcą, jest wyłączony z danego głosowania).</w:t>
      </w:r>
    </w:p>
    <w:p w:rsidR="0079065D" w:rsidRPr="0079065D" w:rsidRDefault="0079065D" w:rsidP="0079065D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085659" w:rsidRPr="00085659" w:rsidRDefault="0079065D" w:rsidP="00A1313E">
      <w:pPr>
        <w:pStyle w:val="Akapitzlist"/>
        <w:jc w:val="both"/>
        <w:rPr>
          <w:rFonts w:ascii="Arial" w:hAnsi="Arial" w:cs="Arial"/>
        </w:rPr>
      </w:pPr>
      <w:r w:rsidRPr="00085659">
        <w:rPr>
          <w:rFonts w:ascii="Arial" w:hAnsi="Arial" w:cs="Arial"/>
        </w:rPr>
        <w:t>Głosowanie tezy:</w:t>
      </w:r>
      <w:r w:rsidR="00085659" w:rsidRPr="00085659">
        <w:rPr>
          <w:rFonts w:ascii="Arial" w:hAnsi="Arial" w:cs="Arial"/>
        </w:rPr>
        <w:t xml:space="preserve"> </w:t>
      </w:r>
      <w:r w:rsidR="00F21610">
        <w:rPr>
          <w:rFonts w:ascii="Arial" w:hAnsi="Arial" w:cs="Arial"/>
        </w:rPr>
        <w:t>„</w:t>
      </w:r>
      <w:r w:rsidR="00085659" w:rsidRPr="00085659">
        <w:rPr>
          <w:rFonts w:ascii="Arial" w:hAnsi="Arial" w:cs="Arial"/>
        </w:rPr>
        <w:t>Czy przy SBO 2016 Zespół ds. ustalenia zasad budżetu obywatelskiego ma stać się Zespołem Opiniującym (z zastrzeżeniem, że członek zespołu, który jest powiązany z wnioskodawcą, jest wyłączony z danego głosowania)?</w:t>
      </w:r>
      <w:r w:rsidR="00F21610">
        <w:rPr>
          <w:rFonts w:ascii="Arial" w:hAnsi="Arial" w:cs="Arial"/>
        </w:rPr>
        <w:t>”.</w:t>
      </w:r>
    </w:p>
    <w:p w:rsidR="00085659" w:rsidRPr="00085659" w:rsidRDefault="00085659" w:rsidP="00085659">
      <w:pPr>
        <w:pStyle w:val="Akapitzlist"/>
        <w:jc w:val="both"/>
        <w:rPr>
          <w:rFonts w:ascii="Arial" w:hAnsi="Arial" w:cs="Arial"/>
        </w:rPr>
      </w:pPr>
    </w:p>
    <w:p w:rsidR="00085659" w:rsidRPr="00085659" w:rsidRDefault="00085659" w:rsidP="00085659">
      <w:pPr>
        <w:pStyle w:val="Akapitzlist"/>
        <w:jc w:val="both"/>
        <w:rPr>
          <w:rFonts w:ascii="Arial" w:hAnsi="Arial" w:cs="Arial"/>
        </w:rPr>
      </w:pPr>
      <w:r w:rsidRPr="00085659">
        <w:rPr>
          <w:rFonts w:ascii="Arial" w:hAnsi="Arial" w:cs="Arial"/>
        </w:rPr>
        <w:t>Za 9</w:t>
      </w:r>
    </w:p>
    <w:p w:rsidR="00085659" w:rsidRPr="00085659" w:rsidRDefault="00085659" w:rsidP="00085659">
      <w:pPr>
        <w:pStyle w:val="Akapitzlist"/>
        <w:jc w:val="both"/>
        <w:rPr>
          <w:rFonts w:ascii="Arial" w:hAnsi="Arial" w:cs="Arial"/>
        </w:rPr>
      </w:pPr>
      <w:r w:rsidRPr="00085659">
        <w:rPr>
          <w:rFonts w:ascii="Arial" w:hAnsi="Arial" w:cs="Arial"/>
        </w:rPr>
        <w:t>Przeciw 0</w:t>
      </w:r>
    </w:p>
    <w:p w:rsidR="00085659" w:rsidRDefault="00085659" w:rsidP="00085659">
      <w:pPr>
        <w:pStyle w:val="Akapitzlist"/>
        <w:jc w:val="both"/>
        <w:rPr>
          <w:rFonts w:ascii="Arial" w:hAnsi="Arial" w:cs="Arial"/>
        </w:rPr>
      </w:pPr>
      <w:r w:rsidRPr="00085659">
        <w:rPr>
          <w:rFonts w:ascii="Arial" w:hAnsi="Arial" w:cs="Arial"/>
        </w:rPr>
        <w:t>Wstrzymał 1</w:t>
      </w:r>
    </w:p>
    <w:p w:rsidR="00631247" w:rsidRPr="00631247" w:rsidRDefault="00631247" w:rsidP="00085659">
      <w:pPr>
        <w:pStyle w:val="Akapitzlist"/>
        <w:jc w:val="both"/>
        <w:rPr>
          <w:rFonts w:ascii="Arial" w:hAnsi="Arial" w:cs="Arial"/>
          <w:b/>
        </w:rPr>
      </w:pPr>
    </w:p>
    <w:p w:rsidR="00FA59F9" w:rsidRPr="00631247" w:rsidRDefault="00FA59F9" w:rsidP="00FA59F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631247">
        <w:rPr>
          <w:rFonts w:ascii="Arial" w:hAnsi="Arial" w:cs="Arial"/>
          <w:b/>
        </w:rPr>
        <w:t>Ustalono, że w S</w:t>
      </w:r>
      <w:r w:rsidR="00631247" w:rsidRPr="00631247">
        <w:rPr>
          <w:rFonts w:ascii="Arial" w:hAnsi="Arial" w:cs="Arial"/>
          <w:b/>
        </w:rPr>
        <w:t>BO 2016 prawo opiniowania</w:t>
      </w:r>
      <w:r w:rsidRPr="00631247">
        <w:rPr>
          <w:rFonts w:ascii="Arial" w:hAnsi="Arial" w:cs="Arial"/>
          <w:b/>
        </w:rPr>
        <w:t xml:space="preserve"> oraz</w:t>
      </w:r>
      <w:r w:rsidR="00631247" w:rsidRPr="00631247">
        <w:rPr>
          <w:rFonts w:ascii="Arial" w:hAnsi="Arial" w:cs="Arial"/>
          <w:b/>
        </w:rPr>
        <w:t xml:space="preserve"> niezakwalifikowania</w:t>
      </w:r>
      <w:r w:rsidRPr="00631247">
        <w:rPr>
          <w:rFonts w:ascii="Arial" w:hAnsi="Arial" w:cs="Arial"/>
          <w:b/>
        </w:rPr>
        <w:t xml:space="preserve"> projekt</w:t>
      </w:r>
      <w:r w:rsidR="00631247" w:rsidRPr="00631247">
        <w:rPr>
          <w:rFonts w:ascii="Arial" w:hAnsi="Arial" w:cs="Arial"/>
          <w:b/>
        </w:rPr>
        <w:t xml:space="preserve">u ma </w:t>
      </w:r>
      <w:r w:rsidRPr="00631247">
        <w:rPr>
          <w:rFonts w:ascii="Arial" w:hAnsi="Arial" w:cs="Arial"/>
          <w:b/>
        </w:rPr>
        <w:t>jedynie Zespół Opiniujący na podstawie</w:t>
      </w:r>
      <w:r w:rsidR="00631247" w:rsidRPr="00631247">
        <w:rPr>
          <w:rFonts w:ascii="Arial" w:hAnsi="Arial" w:cs="Arial"/>
          <w:b/>
        </w:rPr>
        <w:t xml:space="preserve"> </w:t>
      </w:r>
      <w:r w:rsidRPr="00631247">
        <w:rPr>
          <w:rFonts w:ascii="Arial" w:hAnsi="Arial" w:cs="Arial"/>
          <w:b/>
        </w:rPr>
        <w:t>Karty Oceny Zadania wypełnionej przez jednostkę merytoryczna miasta w oparciu o formalne przesłanki</w:t>
      </w:r>
      <w:r w:rsidR="00631247" w:rsidRPr="00631247">
        <w:rPr>
          <w:rFonts w:ascii="Arial" w:hAnsi="Arial" w:cs="Arial"/>
          <w:b/>
        </w:rPr>
        <w:t>.</w:t>
      </w:r>
    </w:p>
    <w:p w:rsidR="0079065D" w:rsidRPr="0079065D" w:rsidRDefault="0079065D" w:rsidP="0079065D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21610" w:rsidRDefault="00DC5B0C" w:rsidP="00BF75C4">
      <w:pPr>
        <w:pStyle w:val="Akapitzlist"/>
        <w:jc w:val="both"/>
        <w:rPr>
          <w:rFonts w:ascii="Arial" w:hAnsi="Arial" w:cs="Arial"/>
        </w:rPr>
      </w:pPr>
      <w:r w:rsidRPr="00AA0AC8">
        <w:rPr>
          <w:rFonts w:ascii="Arial" w:hAnsi="Arial" w:cs="Arial"/>
        </w:rPr>
        <w:t>Głosowanie tezy:</w:t>
      </w:r>
      <w:r w:rsidR="00F21610" w:rsidRPr="00AA0AC8">
        <w:rPr>
          <w:rFonts w:ascii="Arial" w:hAnsi="Arial" w:cs="Arial"/>
        </w:rPr>
        <w:t xml:space="preserve"> Czy w SBO 2016 - opiniuje oraz ma prawo nie zakwalifikować projekt</w:t>
      </w:r>
      <w:r w:rsidR="00E04708">
        <w:rPr>
          <w:rFonts w:ascii="Arial" w:hAnsi="Arial" w:cs="Arial"/>
        </w:rPr>
        <w:t>u</w:t>
      </w:r>
      <w:r w:rsidR="00F21610" w:rsidRPr="00AA0AC8">
        <w:rPr>
          <w:rFonts w:ascii="Arial" w:hAnsi="Arial" w:cs="Arial"/>
        </w:rPr>
        <w:t xml:space="preserve"> - jedynie Zespół Opiniujący na podstawie Karty Oceny Zadania wypełnionej przez jednostkę merytoryczna miasta w oparciu o formalne przesłanki?</w:t>
      </w:r>
    </w:p>
    <w:p w:rsidR="00BF75C4" w:rsidRPr="00AA0AC8" w:rsidRDefault="00BF75C4" w:rsidP="00F21610">
      <w:pPr>
        <w:pStyle w:val="Akapitzlist"/>
        <w:rPr>
          <w:rFonts w:ascii="Arial" w:hAnsi="Arial" w:cs="Arial"/>
        </w:rPr>
      </w:pPr>
    </w:p>
    <w:p w:rsidR="00F21610" w:rsidRPr="00AA0AC8" w:rsidRDefault="00F21610" w:rsidP="00BF75C4">
      <w:pPr>
        <w:pStyle w:val="Akapitzlist"/>
        <w:jc w:val="both"/>
        <w:rPr>
          <w:rFonts w:ascii="Arial" w:hAnsi="Arial" w:cs="Arial"/>
        </w:rPr>
      </w:pPr>
      <w:r w:rsidRPr="00AA0AC8">
        <w:rPr>
          <w:rFonts w:ascii="Arial" w:hAnsi="Arial" w:cs="Arial"/>
        </w:rPr>
        <w:t>Za 10</w:t>
      </w:r>
    </w:p>
    <w:p w:rsidR="00515BB3" w:rsidRDefault="00F21610" w:rsidP="00BF75C4">
      <w:pPr>
        <w:pStyle w:val="Akapitzlist"/>
        <w:jc w:val="both"/>
        <w:rPr>
          <w:rFonts w:ascii="Arial" w:hAnsi="Arial" w:cs="Arial"/>
        </w:rPr>
      </w:pPr>
      <w:r w:rsidRPr="00AA0AC8">
        <w:rPr>
          <w:rFonts w:ascii="Arial" w:hAnsi="Arial" w:cs="Arial"/>
        </w:rPr>
        <w:t>Przeciw 0</w:t>
      </w:r>
    </w:p>
    <w:p w:rsidR="00E043A3" w:rsidRDefault="00F21610" w:rsidP="00A70039">
      <w:pPr>
        <w:pStyle w:val="Akapitzlist"/>
        <w:jc w:val="both"/>
        <w:rPr>
          <w:rFonts w:ascii="Arial" w:hAnsi="Arial" w:cs="Arial"/>
        </w:rPr>
      </w:pPr>
      <w:r w:rsidRPr="00AA0AC8">
        <w:rPr>
          <w:rFonts w:ascii="Arial" w:hAnsi="Arial" w:cs="Arial"/>
        </w:rPr>
        <w:t>Wstrzymał 0</w:t>
      </w:r>
    </w:p>
    <w:p w:rsidR="00A70039" w:rsidRDefault="00A70039" w:rsidP="00A70039">
      <w:pPr>
        <w:pStyle w:val="Akapitzlist"/>
        <w:jc w:val="both"/>
        <w:rPr>
          <w:rFonts w:ascii="Arial" w:hAnsi="Arial" w:cs="Arial"/>
        </w:rPr>
      </w:pPr>
    </w:p>
    <w:p w:rsidR="00B70235" w:rsidRDefault="00E043A3" w:rsidP="00A7003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B70235">
        <w:rPr>
          <w:rFonts w:ascii="Arial" w:hAnsi="Arial" w:cs="Arial"/>
          <w:b/>
        </w:rPr>
        <w:t>Zespół podjął decyzję, że w SBO 2016 będzie obowiązywał „tryb odwoławczy” tzn. przed podaniem ostatecznej listy projektów do głosowania zostanie opublikowana lista wstępna, natomiast autorzy projektów tzw. „odrzuconych” zostaną poinformowani o niezakwalifik</w:t>
      </w:r>
      <w:r w:rsidR="00323960">
        <w:rPr>
          <w:rFonts w:ascii="Arial" w:hAnsi="Arial" w:cs="Arial"/>
          <w:b/>
        </w:rPr>
        <w:t>owaniu się do kolejnego etapu</w:t>
      </w:r>
      <w:r w:rsidR="00323960">
        <w:rPr>
          <w:rFonts w:ascii="Arial" w:hAnsi="Arial" w:cs="Arial"/>
          <w:b/>
        </w:rPr>
        <w:br/>
      </w:r>
      <w:r w:rsidRPr="00B70235">
        <w:rPr>
          <w:rFonts w:ascii="Arial" w:hAnsi="Arial" w:cs="Arial"/>
          <w:b/>
        </w:rPr>
        <w:t>a ponadto, będą mieli możliwość odwołania się od decyzji oraz uzupełnienia złożonego wniosku we wskazanym terminie.</w:t>
      </w:r>
    </w:p>
    <w:p w:rsidR="00A70039" w:rsidRPr="00A70039" w:rsidRDefault="00A70039" w:rsidP="00A70039">
      <w:pPr>
        <w:pStyle w:val="Akapitzlist"/>
        <w:jc w:val="both"/>
        <w:rPr>
          <w:rFonts w:ascii="Arial" w:hAnsi="Arial" w:cs="Arial"/>
          <w:b/>
        </w:rPr>
      </w:pPr>
    </w:p>
    <w:p w:rsidR="00B70235" w:rsidRDefault="00B70235" w:rsidP="00B70235">
      <w:pPr>
        <w:pStyle w:val="Akapitzlist"/>
        <w:jc w:val="both"/>
        <w:rPr>
          <w:rFonts w:ascii="Arial" w:hAnsi="Arial" w:cs="Arial"/>
        </w:rPr>
      </w:pPr>
      <w:r w:rsidRPr="00B70235">
        <w:rPr>
          <w:rFonts w:ascii="Arial" w:hAnsi="Arial" w:cs="Arial"/>
        </w:rPr>
        <w:t xml:space="preserve">Głosowanie tezy: </w:t>
      </w:r>
      <w:r w:rsidR="00323960">
        <w:rPr>
          <w:rFonts w:ascii="Arial" w:hAnsi="Arial" w:cs="Arial"/>
        </w:rPr>
        <w:t>„</w:t>
      </w:r>
      <w:r w:rsidRPr="00B70235">
        <w:rPr>
          <w:rFonts w:ascii="Arial" w:hAnsi="Arial" w:cs="Arial"/>
        </w:rPr>
        <w:t xml:space="preserve">Czy w SBO 2016 będzie obowiązywał „tryb odwoławczy” tzn. przed podaniem ostatecznej listy projektów do głosowania zostanie opublikowana lista wstępna, natomiast autorzy projektów tzw. „odrzuconych” zostaną poinformowani </w:t>
      </w:r>
      <w:r w:rsidR="000F7CC9">
        <w:rPr>
          <w:rFonts w:ascii="Arial" w:hAnsi="Arial" w:cs="Arial"/>
        </w:rPr>
        <w:br/>
      </w:r>
      <w:r w:rsidRPr="00B70235">
        <w:rPr>
          <w:rFonts w:ascii="Arial" w:hAnsi="Arial" w:cs="Arial"/>
        </w:rPr>
        <w:t>o niezakwalifikowaniu się do kolejnego etapu a ponadto, będą mieli możliwość odwołania się od decyzji oraz uzupełnienia złożoneg</w:t>
      </w:r>
      <w:r w:rsidR="00323960">
        <w:rPr>
          <w:rFonts w:ascii="Arial" w:hAnsi="Arial" w:cs="Arial"/>
        </w:rPr>
        <w:t>o wniosku we wskazanym terminie?”.</w:t>
      </w:r>
    </w:p>
    <w:p w:rsidR="00B70235" w:rsidRPr="00B70235" w:rsidRDefault="00B70235" w:rsidP="00B70235">
      <w:pPr>
        <w:pStyle w:val="Akapitzlist"/>
        <w:jc w:val="both"/>
        <w:rPr>
          <w:rFonts w:ascii="Arial" w:hAnsi="Arial" w:cs="Arial"/>
        </w:rPr>
      </w:pPr>
    </w:p>
    <w:p w:rsidR="00B70235" w:rsidRPr="00B70235" w:rsidRDefault="00B70235" w:rsidP="00B70235">
      <w:pPr>
        <w:pStyle w:val="Akapitzlist"/>
        <w:jc w:val="both"/>
        <w:rPr>
          <w:rFonts w:ascii="Arial" w:hAnsi="Arial" w:cs="Arial"/>
        </w:rPr>
      </w:pPr>
      <w:r w:rsidRPr="00B70235">
        <w:rPr>
          <w:rFonts w:ascii="Arial" w:hAnsi="Arial" w:cs="Arial"/>
        </w:rPr>
        <w:t>Za 10</w:t>
      </w:r>
    </w:p>
    <w:p w:rsidR="00B70235" w:rsidRDefault="00B70235" w:rsidP="00B70235">
      <w:pPr>
        <w:pStyle w:val="Akapitzlist"/>
        <w:jc w:val="both"/>
        <w:rPr>
          <w:rFonts w:ascii="Arial" w:hAnsi="Arial" w:cs="Arial"/>
        </w:rPr>
      </w:pPr>
      <w:r w:rsidRPr="00B70235">
        <w:rPr>
          <w:rFonts w:ascii="Arial" w:hAnsi="Arial" w:cs="Arial"/>
        </w:rPr>
        <w:t>Przeciw 0</w:t>
      </w:r>
    </w:p>
    <w:p w:rsidR="00B70235" w:rsidRDefault="00B70235" w:rsidP="00B70235">
      <w:pPr>
        <w:pStyle w:val="Akapitzlist"/>
        <w:jc w:val="both"/>
        <w:rPr>
          <w:rFonts w:ascii="Arial" w:hAnsi="Arial" w:cs="Arial"/>
        </w:rPr>
      </w:pPr>
      <w:r w:rsidRPr="00B70235">
        <w:rPr>
          <w:rFonts w:ascii="Arial" w:hAnsi="Arial" w:cs="Arial"/>
        </w:rPr>
        <w:t>Wstrzymał 0</w:t>
      </w:r>
    </w:p>
    <w:p w:rsidR="00B71949" w:rsidRPr="00550787" w:rsidRDefault="00B71949" w:rsidP="00B70235">
      <w:pPr>
        <w:pStyle w:val="Akapitzlist"/>
        <w:jc w:val="both"/>
        <w:rPr>
          <w:rFonts w:ascii="Arial" w:hAnsi="Arial" w:cs="Arial"/>
          <w:b/>
        </w:rPr>
      </w:pPr>
    </w:p>
    <w:p w:rsidR="00550787" w:rsidRDefault="00550787" w:rsidP="00782F9E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550787">
        <w:rPr>
          <w:rFonts w:ascii="Arial" w:hAnsi="Arial" w:cs="Arial"/>
          <w:b/>
        </w:rPr>
        <w:t xml:space="preserve">Ustalono, że w SBO 2016 w przypadku, gdy wynik głosowania nie doprowadzi </w:t>
      </w:r>
      <w:r w:rsidRPr="00550787">
        <w:rPr>
          <w:rFonts w:ascii="Arial" w:hAnsi="Arial" w:cs="Arial"/>
          <w:b/>
        </w:rPr>
        <w:br/>
        <w:t>do oczywistego wyboru zadań do realizacji, konieczne jest spotkanie Zespołu celem rekomendacji Prezydentowi Miasta Szczecin rozwiązania sytuacji.</w:t>
      </w:r>
    </w:p>
    <w:p w:rsidR="00782F9E" w:rsidRPr="00782F9E" w:rsidRDefault="00782F9E" w:rsidP="00782F9E">
      <w:pPr>
        <w:pStyle w:val="Akapitzlist"/>
        <w:jc w:val="both"/>
        <w:rPr>
          <w:rFonts w:ascii="Arial" w:hAnsi="Arial" w:cs="Arial"/>
          <w:b/>
        </w:rPr>
      </w:pPr>
    </w:p>
    <w:p w:rsidR="00550787" w:rsidRDefault="00550787" w:rsidP="00550787">
      <w:pPr>
        <w:pStyle w:val="Akapitzlist"/>
        <w:jc w:val="both"/>
        <w:rPr>
          <w:rFonts w:ascii="Arial" w:hAnsi="Arial" w:cs="Arial"/>
        </w:rPr>
      </w:pPr>
      <w:r w:rsidRPr="00550787">
        <w:rPr>
          <w:rFonts w:ascii="Arial" w:hAnsi="Arial" w:cs="Arial"/>
        </w:rPr>
        <w:t>Głosowanie tezy:</w:t>
      </w:r>
      <w:r w:rsidR="00024978">
        <w:rPr>
          <w:rFonts w:ascii="Arial" w:hAnsi="Arial" w:cs="Arial"/>
        </w:rPr>
        <w:t xml:space="preserve"> ”</w:t>
      </w:r>
      <w:r w:rsidRPr="00550787">
        <w:rPr>
          <w:rFonts w:ascii="Arial" w:hAnsi="Arial" w:cs="Arial"/>
        </w:rPr>
        <w:t xml:space="preserve">Czy w SBO 2016 w </w:t>
      </w:r>
      <w:r w:rsidR="00DD64DF">
        <w:rPr>
          <w:rFonts w:ascii="Arial" w:hAnsi="Arial" w:cs="Arial"/>
        </w:rPr>
        <w:t xml:space="preserve">przypadku, gdy wynik głosowania </w:t>
      </w:r>
      <w:r w:rsidRPr="00550787">
        <w:rPr>
          <w:rFonts w:ascii="Arial" w:hAnsi="Arial" w:cs="Arial"/>
        </w:rPr>
        <w:t>nie doprowadzi do oczywistego wyboru zadań do realizacji, konieczne jest spotkanie Zespołu celem rekomendacji Prezydentowi Miasta Szczecin rozwiązania sytuacji?</w:t>
      </w:r>
      <w:r w:rsidR="00024978">
        <w:rPr>
          <w:rFonts w:ascii="Arial" w:hAnsi="Arial" w:cs="Arial"/>
        </w:rPr>
        <w:t>”.</w:t>
      </w:r>
    </w:p>
    <w:p w:rsidR="00550787" w:rsidRPr="00550787" w:rsidRDefault="00550787" w:rsidP="00550787">
      <w:pPr>
        <w:pStyle w:val="Akapitzlist"/>
        <w:jc w:val="both"/>
        <w:rPr>
          <w:rFonts w:ascii="Arial" w:hAnsi="Arial" w:cs="Arial"/>
        </w:rPr>
      </w:pPr>
    </w:p>
    <w:p w:rsidR="00550787" w:rsidRPr="00550787" w:rsidRDefault="00550787" w:rsidP="00550787">
      <w:pPr>
        <w:pStyle w:val="Akapitzlist"/>
        <w:jc w:val="both"/>
        <w:rPr>
          <w:rFonts w:ascii="Arial" w:hAnsi="Arial" w:cs="Arial"/>
        </w:rPr>
      </w:pPr>
      <w:r w:rsidRPr="00550787">
        <w:rPr>
          <w:rFonts w:ascii="Arial" w:hAnsi="Arial" w:cs="Arial"/>
        </w:rPr>
        <w:t>Za 10</w:t>
      </w:r>
    </w:p>
    <w:p w:rsidR="00550787" w:rsidRPr="00550787" w:rsidRDefault="00550787" w:rsidP="00550787">
      <w:pPr>
        <w:pStyle w:val="Akapitzlist"/>
        <w:jc w:val="both"/>
        <w:rPr>
          <w:rFonts w:ascii="Arial" w:hAnsi="Arial" w:cs="Arial"/>
        </w:rPr>
      </w:pPr>
      <w:r w:rsidRPr="00550787">
        <w:rPr>
          <w:rFonts w:ascii="Arial" w:hAnsi="Arial" w:cs="Arial"/>
        </w:rPr>
        <w:t>Przeciw 0</w:t>
      </w:r>
    </w:p>
    <w:p w:rsidR="00550787" w:rsidRDefault="00550787" w:rsidP="00550787">
      <w:pPr>
        <w:pStyle w:val="Akapitzlist"/>
        <w:jc w:val="both"/>
        <w:rPr>
          <w:rFonts w:ascii="Arial" w:hAnsi="Arial" w:cs="Arial"/>
        </w:rPr>
      </w:pPr>
      <w:r w:rsidRPr="00550787">
        <w:rPr>
          <w:rFonts w:ascii="Arial" w:hAnsi="Arial" w:cs="Arial"/>
        </w:rPr>
        <w:t>Wstrzymał 0</w:t>
      </w:r>
    </w:p>
    <w:p w:rsidR="00DD64DF" w:rsidRDefault="00DD64DF" w:rsidP="00550787">
      <w:pPr>
        <w:pStyle w:val="Akapitzlist"/>
        <w:jc w:val="both"/>
        <w:rPr>
          <w:rFonts w:ascii="Arial" w:hAnsi="Arial" w:cs="Arial"/>
        </w:rPr>
      </w:pPr>
    </w:p>
    <w:p w:rsidR="00DD64DF" w:rsidRPr="00EF57AD" w:rsidRDefault="00DD64DF" w:rsidP="00EF57AD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EF57AD">
        <w:rPr>
          <w:rFonts w:ascii="Arial" w:hAnsi="Arial" w:cs="Arial"/>
          <w:b/>
        </w:rPr>
        <w:t xml:space="preserve">Podjęto decyzję, że w trakcie głosowania SBO 2016 </w:t>
      </w:r>
      <w:r w:rsidR="00495561">
        <w:rPr>
          <w:rFonts w:ascii="Arial" w:hAnsi="Arial" w:cs="Arial"/>
          <w:b/>
        </w:rPr>
        <w:t xml:space="preserve">nie </w:t>
      </w:r>
      <w:r w:rsidRPr="00EF57AD">
        <w:rPr>
          <w:rFonts w:ascii="Arial" w:hAnsi="Arial" w:cs="Arial"/>
          <w:b/>
        </w:rPr>
        <w:t>będą publikowane wyniki cząstkowe.</w:t>
      </w:r>
    </w:p>
    <w:p w:rsidR="00EF57AD" w:rsidRPr="00EF57AD" w:rsidRDefault="00EF57AD" w:rsidP="00EF57AD">
      <w:pPr>
        <w:pStyle w:val="Akapitzlist"/>
        <w:jc w:val="both"/>
        <w:rPr>
          <w:rFonts w:ascii="Arial" w:hAnsi="Arial" w:cs="Arial"/>
        </w:rPr>
      </w:pPr>
    </w:p>
    <w:p w:rsidR="00EF57AD" w:rsidRPr="00EF57AD" w:rsidRDefault="00EF57AD" w:rsidP="00EF57AD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 xml:space="preserve">Głosowanie tezy: </w:t>
      </w:r>
      <w:r w:rsidR="00024978">
        <w:rPr>
          <w:rFonts w:ascii="Arial" w:hAnsi="Arial" w:cs="Arial"/>
        </w:rPr>
        <w:t>„</w:t>
      </w:r>
      <w:r w:rsidRPr="00EF57AD">
        <w:rPr>
          <w:rFonts w:ascii="Arial" w:hAnsi="Arial" w:cs="Arial"/>
        </w:rPr>
        <w:t>Czy w trakcie głosowania SBO 2016 powinny być publikowane wyniki cząstkowe?</w:t>
      </w:r>
      <w:r w:rsidR="00024978">
        <w:rPr>
          <w:rFonts w:ascii="Arial" w:hAnsi="Arial" w:cs="Arial"/>
        </w:rPr>
        <w:t>”.</w:t>
      </w:r>
    </w:p>
    <w:p w:rsidR="00EF57AD" w:rsidRPr="00EF57AD" w:rsidRDefault="00EF57AD" w:rsidP="00EF57AD">
      <w:pPr>
        <w:pStyle w:val="Akapitzlist"/>
        <w:jc w:val="both"/>
        <w:rPr>
          <w:rFonts w:ascii="Arial" w:hAnsi="Arial" w:cs="Arial"/>
        </w:rPr>
      </w:pPr>
    </w:p>
    <w:p w:rsidR="00EF57AD" w:rsidRPr="00EF57AD" w:rsidRDefault="00EF57AD" w:rsidP="00EF57AD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Za 1</w:t>
      </w:r>
    </w:p>
    <w:p w:rsidR="00EF57AD" w:rsidRPr="00EF57AD" w:rsidRDefault="00EF57AD" w:rsidP="00EF57AD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Przeciw 7</w:t>
      </w:r>
    </w:p>
    <w:p w:rsidR="00EF57AD" w:rsidRDefault="00EF57AD" w:rsidP="00EF57AD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Wstrzymał 2</w:t>
      </w:r>
    </w:p>
    <w:p w:rsidR="00CF6895" w:rsidRPr="00840A31" w:rsidRDefault="00CF6895" w:rsidP="00EF57AD">
      <w:pPr>
        <w:pStyle w:val="Akapitzlist"/>
        <w:jc w:val="both"/>
        <w:rPr>
          <w:rFonts w:ascii="Arial" w:hAnsi="Arial" w:cs="Arial"/>
          <w:b/>
        </w:rPr>
      </w:pPr>
    </w:p>
    <w:p w:rsidR="002765D9" w:rsidRPr="00840A31" w:rsidRDefault="002765D9" w:rsidP="002765D9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840A31">
        <w:rPr>
          <w:rFonts w:ascii="Arial" w:hAnsi="Arial" w:cs="Arial"/>
          <w:b/>
        </w:rPr>
        <w:t xml:space="preserve">Zespół zdecydował, że </w:t>
      </w:r>
      <w:r w:rsidR="00114B42">
        <w:rPr>
          <w:rFonts w:ascii="Arial" w:hAnsi="Arial" w:cs="Arial"/>
          <w:b/>
        </w:rPr>
        <w:t xml:space="preserve">w edycji SBO 2016 </w:t>
      </w:r>
      <w:r w:rsidRPr="00840A31">
        <w:rPr>
          <w:rFonts w:ascii="Arial" w:hAnsi="Arial" w:cs="Arial"/>
          <w:b/>
        </w:rPr>
        <w:t>głosować będzie można poprzez oddanie 3 głosów</w:t>
      </w:r>
      <w:r w:rsidR="00114B42">
        <w:rPr>
          <w:rFonts w:ascii="Arial" w:hAnsi="Arial" w:cs="Arial"/>
          <w:b/>
        </w:rPr>
        <w:t xml:space="preserve"> </w:t>
      </w:r>
      <w:r w:rsidR="00326A13">
        <w:rPr>
          <w:rFonts w:ascii="Arial" w:hAnsi="Arial" w:cs="Arial"/>
          <w:b/>
        </w:rPr>
        <w:t xml:space="preserve">w </w:t>
      </w:r>
      <w:r w:rsidR="00EF5A73">
        <w:rPr>
          <w:rFonts w:ascii="Arial" w:hAnsi="Arial" w:cs="Arial"/>
          <w:b/>
        </w:rPr>
        <w:t xml:space="preserve">dowolnej </w:t>
      </w:r>
      <w:r w:rsidRPr="00840A31">
        <w:rPr>
          <w:rFonts w:ascii="Arial" w:hAnsi="Arial" w:cs="Arial"/>
          <w:b/>
        </w:rPr>
        <w:t>dzielnicy.</w:t>
      </w:r>
    </w:p>
    <w:p w:rsidR="002765D9" w:rsidRDefault="002765D9" w:rsidP="002765D9">
      <w:pPr>
        <w:pStyle w:val="Akapitzlist"/>
        <w:jc w:val="both"/>
        <w:rPr>
          <w:rFonts w:ascii="Arial" w:hAnsi="Arial" w:cs="Arial"/>
        </w:rPr>
      </w:pPr>
    </w:p>
    <w:p w:rsidR="002765D9" w:rsidRPr="002765D9" w:rsidRDefault="002765D9" w:rsidP="002765D9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Głosowanie tezy:</w:t>
      </w:r>
      <w:r>
        <w:rPr>
          <w:rFonts w:ascii="Arial" w:hAnsi="Arial" w:cs="Arial"/>
        </w:rPr>
        <w:t xml:space="preserve"> </w:t>
      </w:r>
      <w:r w:rsidR="00024978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Czy w SBO 2016 będzie można głosować poprzez oddanie </w:t>
      </w:r>
      <w:r w:rsidR="00114B42">
        <w:rPr>
          <w:rFonts w:ascii="Arial" w:hAnsi="Arial" w:cs="Arial"/>
        </w:rPr>
        <w:br/>
      </w:r>
      <w:r>
        <w:rPr>
          <w:rFonts w:ascii="Arial" w:hAnsi="Arial" w:cs="Arial"/>
        </w:rPr>
        <w:t>3 głosów w dowolnej dzielnicy?</w:t>
      </w:r>
      <w:r w:rsidR="00024978">
        <w:rPr>
          <w:rFonts w:ascii="Arial" w:hAnsi="Arial" w:cs="Arial"/>
        </w:rPr>
        <w:t xml:space="preserve">”. </w:t>
      </w:r>
      <w:r w:rsidR="00114B42">
        <w:rPr>
          <w:rFonts w:ascii="Arial" w:hAnsi="Arial" w:cs="Arial"/>
        </w:rPr>
        <w:t xml:space="preserve"> </w:t>
      </w:r>
    </w:p>
    <w:p w:rsidR="00EF57AD" w:rsidRDefault="00EF57AD" w:rsidP="00EF57AD">
      <w:pPr>
        <w:pStyle w:val="Akapitzlist"/>
        <w:jc w:val="both"/>
        <w:rPr>
          <w:rFonts w:ascii="Arial" w:hAnsi="Arial" w:cs="Arial"/>
        </w:rPr>
      </w:pPr>
    </w:p>
    <w:p w:rsidR="00114B42" w:rsidRPr="00EF57AD" w:rsidRDefault="00114B42" w:rsidP="00114B42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Za 1</w:t>
      </w:r>
      <w:r>
        <w:rPr>
          <w:rFonts w:ascii="Arial" w:hAnsi="Arial" w:cs="Arial"/>
        </w:rPr>
        <w:t>0</w:t>
      </w:r>
    </w:p>
    <w:p w:rsidR="00114B42" w:rsidRPr="00EF57AD" w:rsidRDefault="00114B42" w:rsidP="00114B42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Przeciw</w:t>
      </w:r>
      <w:r>
        <w:rPr>
          <w:rFonts w:ascii="Arial" w:hAnsi="Arial" w:cs="Arial"/>
        </w:rPr>
        <w:t xml:space="preserve"> 0</w:t>
      </w:r>
    </w:p>
    <w:p w:rsidR="00114B42" w:rsidRPr="007A5D72" w:rsidRDefault="00114B42" w:rsidP="007A5D72">
      <w:pPr>
        <w:pStyle w:val="Akapitzlist"/>
        <w:jc w:val="both"/>
        <w:rPr>
          <w:rFonts w:ascii="Arial" w:hAnsi="Arial" w:cs="Arial"/>
        </w:rPr>
      </w:pPr>
      <w:r w:rsidRPr="00EF57AD">
        <w:rPr>
          <w:rFonts w:ascii="Arial" w:hAnsi="Arial" w:cs="Arial"/>
        </w:rPr>
        <w:t>Wstrzymał</w:t>
      </w:r>
      <w:r>
        <w:rPr>
          <w:rFonts w:ascii="Arial" w:hAnsi="Arial" w:cs="Arial"/>
        </w:rPr>
        <w:t xml:space="preserve"> 0</w:t>
      </w:r>
    </w:p>
    <w:p w:rsidR="003C6AF0" w:rsidRDefault="00CC29F9" w:rsidP="007A5D7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</w:t>
      </w:r>
      <w:r w:rsidR="00635067" w:rsidRPr="0001644D">
        <w:rPr>
          <w:rFonts w:ascii="Arial" w:eastAsia="Times New Roman" w:hAnsi="Arial" w:cs="Arial"/>
          <w:b/>
          <w:lang w:eastAsia="pl-PL"/>
        </w:rPr>
        <w:t>oruszone tezy</w:t>
      </w:r>
      <w:r w:rsidR="00635067">
        <w:rPr>
          <w:rFonts w:ascii="Arial" w:eastAsia="Times New Roman" w:hAnsi="Arial" w:cs="Arial"/>
          <w:b/>
          <w:lang w:eastAsia="pl-PL"/>
        </w:rPr>
        <w:t xml:space="preserve"> i zgłoszone propozycje</w:t>
      </w:r>
    </w:p>
    <w:p w:rsidR="007A5D72" w:rsidRPr="007A5D72" w:rsidRDefault="007A5D72" w:rsidP="007A5D7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936009" w:rsidRPr="006F572B" w:rsidRDefault="00936009" w:rsidP="006F572B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 kwestii osób uprawnionych do głosowania, zaproponowano dopisanie do listy</w:t>
      </w:r>
      <w:r w:rsidR="006F572B">
        <w:rPr>
          <w:rFonts w:ascii="Arial" w:hAnsi="Arial" w:cs="Arial"/>
        </w:rPr>
        <w:t xml:space="preserve"> </w:t>
      </w:r>
      <w:r w:rsidRPr="006F572B">
        <w:rPr>
          <w:rFonts w:ascii="Arial" w:hAnsi="Arial" w:cs="Arial"/>
        </w:rPr>
        <w:t xml:space="preserve">„mieszkańców Szczecina, </w:t>
      </w:r>
      <w:r w:rsidR="00C83922" w:rsidRPr="006F572B">
        <w:rPr>
          <w:rFonts w:ascii="Arial" w:hAnsi="Arial" w:cs="Arial"/>
        </w:rPr>
        <w:t xml:space="preserve">nieposiadających zameldowania, którzy ukończyli 16 rok życia, głosujący wyłącznie w wersji papierowej w punktach do głosowania </w:t>
      </w:r>
      <w:r w:rsidR="003B779C">
        <w:rPr>
          <w:rFonts w:ascii="Arial" w:hAnsi="Arial" w:cs="Arial"/>
        </w:rPr>
        <w:br/>
      </w:r>
      <w:r w:rsidR="00C441D0">
        <w:rPr>
          <w:rFonts w:ascii="Arial" w:hAnsi="Arial" w:cs="Arial"/>
        </w:rPr>
        <w:t>p</w:t>
      </w:r>
      <w:r w:rsidR="00C83922" w:rsidRPr="006F572B">
        <w:rPr>
          <w:rFonts w:ascii="Arial" w:hAnsi="Arial" w:cs="Arial"/>
        </w:rPr>
        <w:t>o okazaniu dokumentu tożsamości”.</w:t>
      </w:r>
    </w:p>
    <w:p w:rsidR="00C83922" w:rsidRPr="00C83922" w:rsidRDefault="00C83922" w:rsidP="006F572B">
      <w:pPr>
        <w:pStyle w:val="Akapitzlist"/>
        <w:numPr>
          <w:ilvl w:val="0"/>
          <w:numId w:val="4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Formularz Zgłoszeniowy propozycji zadania do Szczecińskiego Budżetu Obywatelskiego na 2016 rok</w:t>
      </w:r>
      <w:r w:rsidR="00425C89">
        <w:rPr>
          <w:rFonts w:ascii="Arial" w:hAnsi="Arial" w:cs="Arial"/>
        </w:rPr>
        <w:t>.</w:t>
      </w:r>
    </w:p>
    <w:p w:rsidR="00635067" w:rsidRDefault="00635067" w:rsidP="00AA6475">
      <w:pPr>
        <w:spacing w:after="0" w:line="240" w:lineRule="auto"/>
        <w:ind w:firstLine="360"/>
        <w:rPr>
          <w:rStyle w:val="apple-converted-space"/>
          <w:rFonts w:ascii="Arial" w:hAnsi="Arial" w:cs="Arial"/>
          <w:shd w:val="clear" w:color="auto" w:fill="FFFFFF"/>
        </w:rPr>
      </w:pPr>
    </w:p>
    <w:p w:rsidR="003C3D9B" w:rsidRPr="00F42DAF" w:rsidRDefault="003C3D9B" w:rsidP="00F42DA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00D86" w:rsidRDefault="00F21771" w:rsidP="00F2177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Ustalenia organizacyjne</w:t>
      </w:r>
      <w:r w:rsidRPr="00FF72CB">
        <w:rPr>
          <w:rFonts w:ascii="Arial" w:hAnsi="Arial" w:cs="Arial"/>
          <w:b/>
          <w:u w:val="single"/>
        </w:rPr>
        <w:t>:</w:t>
      </w:r>
    </w:p>
    <w:p w:rsidR="00F344D0" w:rsidRPr="00727E31" w:rsidRDefault="00920147" w:rsidP="00A155F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Kolejny termin spotkan</w:t>
      </w:r>
      <w:r w:rsidR="006274D4">
        <w:rPr>
          <w:rFonts w:ascii="Arial" w:hAnsi="Arial" w:cs="Arial"/>
        </w:rPr>
        <w:t>ia Zespołu wyznaczono na dzień 4 maja</w:t>
      </w:r>
      <w:r w:rsidR="00700D86" w:rsidRPr="00543FBC">
        <w:rPr>
          <w:rFonts w:ascii="Arial" w:hAnsi="Arial" w:cs="Arial"/>
        </w:rPr>
        <w:t xml:space="preserve"> 2015 r. </w:t>
      </w:r>
      <w:r w:rsidR="00CD340A">
        <w:rPr>
          <w:rFonts w:ascii="Arial" w:hAnsi="Arial" w:cs="Arial"/>
        </w:rPr>
        <w:br/>
      </w:r>
      <w:r w:rsidR="00847EFF">
        <w:rPr>
          <w:rFonts w:ascii="Arial" w:hAnsi="Arial" w:cs="Arial"/>
        </w:rPr>
        <w:t>na</w:t>
      </w:r>
      <w:r w:rsidR="0018700F">
        <w:rPr>
          <w:rFonts w:ascii="Arial" w:hAnsi="Arial" w:cs="Arial"/>
        </w:rPr>
        <w:t xml:space="preserve"> </w:t>
      </w:r>
      <w:r w:rsidR="006274D4">
        <w:rPr>
          <w:rFonts w:ascii="Arial" w:hAnsi="Arial" w:cs="Arial"/>
        </w:rPr>
        <w:t>godz. 17:00 w sali 161 Urzędu Miasta Szczecin.</w:t>
      </w:r>
    </w:p>
    <w:sectPr w:rsidR="00F344D0" w:rsidRPr="00727E31" w:rsidSect="00A93B2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057" w:rsidRDefault="00DA5057" w:rsidP="002D3BA5">
      <w:pPr>
        <w:spacing w:after="0" w:line="240" w:lineRule="auto"/>
      </w:pPr>
      <w:r>
        <w:separator/>
      </w:r>
    </w:p>
  </w:endnote>
  <w:endnote w:type="continuationSeparator" w:id="0">
    <w:p w:rsidR="00DA5057" w:rsidRDefault="00DA5057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057" w:rsidRDefault="00DA5057" w:rsidP="002D3BA5">
      <w:pPr>
        <w:spacing w:after="0" w:line="240" w:lineRule="auto"/>
      </w:pPr>
      <w:r>
        <w:separator/>
      </w:r>
    </w:p>
  </w:footnote>
  <w:footnote w:type="continuationSeparator" w:id="0">
    <w:p w:rsidR="00DA5057" w:rsidRDefault="00DA5057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1C7"/>
    <w:multiLevelType w:val="hybridMultilevel"/>
    <w:tmpl w:val="7C009FC0"/>
    <w:lvl w:ilvl="0" w:tplc="DD0A51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F143B"/>
    <w:multiLevelType w:val="hybridMultilevel"/>
    <w:tmpl w:val="0422F890"/>
    <w:lvl w:ilvl="0" w:tplc="F5D23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C0BD8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25586"/>
    <w:multiLevelType w:val="hybridMultilevel"/>
    <w:tmpl w:val="D226AF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F587E"/>
    <w:multiLevelType w:val="hybridMultilevel"/>
    <w:tmpl w:val="35C65C56"/>
    <w:lvl w:ilvl="0" w:tplc="E556D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>
    <w:nsid w:val="7B105E29"/>
    <w:multiLevelType w:val="hybridMultilevel"/>
    <w:tmpl w:val="EB7C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3"/>
  </w:num>
  <w:num w:numId="4">
    <w:abstractNumId w:val="10"/>
  </w:num>
  <w:num w:numId="5">
    <w:abstractNumId w:val="7"/>
  </w:num>
  <w:num w:numId="6">
    <w:abstractNumId w:val="29"/>
  </w:num>
  <w:num w:numId="7">
    <w:abstractNumId w:val="15"/>
  </w:num>
  <w:num w:numId="8">
    <w:abstractNumId w:val="18"/>
  </w:num>
  <w:num w:numId="9">
    <w:abstractNumId w:val="34"/>
  </w:num>
  <w:num w:numId="10">
    <w:abstractNumId w:val="28"/>
  </w:num>
  <w:num w:numId="11">
    <w:abstractNumId w:val="3"/>
  </w:num>
  <w:num w:numId="12">
    <w:abstractNumId w:val="27"/>
  </w:num>
  <w:num w:numId="13">
    <w:abstractNumId w:val="35"/>
  </w:num>
  <w:num w:numId="14">
    <w:abstractNumId w:val="11"/>
  </w:num>
  <w:num w:numId="15">
    <w:abstractNumId w:val="23"/>
  </w:num>
  <w:num w:numId="16">
    <w:abstractNumId w:val="33"/>
  </w:num>
  <w:num w:numId="17">
    <w:abstractNumId w:val="25"/>
  </w:num>
  <w:num w:numId="18">
    <w:abstractNumId w:val="30"/>
  </w:num>
  <w:num w:numId="19">
    <w:abstractNumId w:val="16"/>
  </w:num>
  <w:num w:numId="20">
    <w:abstractNumId w:val="37"/>
  </w:num>
  <w:num w:numId="21">
    <w:abstractNumId w:val="38"/>
  </w:num>
  <w:num w:numId="22">
    <w:abstractNumId w:val="8"/>
  </w:num>
  <w:num w:numId="23">
    <w:abstractNumId w:val="32"/>
  </w:num>
  <w:num w:numId="24">
    <w:abstractNumId w:val="2"/>
  </w:num>
  <w:num w:numId="25">
    <w:abstractNumId w:val="24"/>
  </w:num>
  <w:num w:numId="26">
    <w:abstractNumId w:val="22"/>
  </w:num>
  <w:num w:numId="27">
    <w:abstractNumId w:val="31"/>
  </w:num>
  <w:num w:numId="28">
    <w:abstractNumId w:val="26"/>
  </w:num>
  <w:num w:numId="29">
    <w:abstractNumId w:val="39"/>
  </w:num>
  <w:num w:numId="30">
    <w:abstractNumId w:val="4"/>
  </w:num>
  <w:num w:numId="31">
    <w:abstractNumId w:val="6"/>
  </w:num>
  <w:num w:numId="32">
    <w:abstractNumId w:val="20"/>
  </w:num>
  <w:num w:numId="33">
    <w:abstractNumId w:val="5"/>
  </w:num>
  <w:num w:numId="34">
    <w:abstractNumId w:val="14"/>
  </w:num>
  <w:num w:numId="35">
    <w:abstractNumId w:val="12"/>
  </w:num>
  <w:num w:numId="36">
    <w:abstractNumId w:val="9"/>
  </w:num>
  <w:num w:numId="37">
    <w:abstractNumId w:val="19"/>
  </w:num>
  <w:num w:numId="38">
    <w:abstractNumId w:val="36"/>
  </w:num>
  <w:num w:numId="39">
    <w:abstractNumId w:val="17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14513"/>
    <w:rsid w:val="0001644D"/>
    <w:rsid w:val="0002309B"/>
    <w:rsid w:val="000245D6"/>
    <w:rsid w:val="00024978"/>
    <w:rsid w:val="0002785B"/>
    <w:rsid w:val="00032DB4"/>
    <w:rsid w:val="00041763"/>
    <w:rsid w:val="00045927"/>
    <w:rsid w:val="00046867"/>
    <w:rsid w:val="00047392"/>
    <w:rsid w:val="000557DD"/>
    <w:rsid w:val="00055C05"/>
    <w:rsid w:val="00061D3F"/>
    <w:rsid w:val="00066EB7"/>
    <w:rsid w:val="0006792E"/>
    <w:rsid w:val="00076A6D"/>
    <w:rsid w:val="0007791F"/>
    <w:rsid w:val="000827C4"/>
    <w:rsid w:val="00085659"/>
    <w:rsid w:val="000952F8"/>
    <w:rsid w:val="000A0F1E"/>
    <w:rsid w:val="000B2D92"/>
    <w:rsid w:val="000C4AF3"/>
    <w:rsid w:val="000C571C"/>
    <w:rsid w:val="000C7182"/>
    <w:rsid w:val="000D03FF"/>
    <w:rsid w:val="000D3E34"/>
    <w:rsid w:val="000D76AE"/>
    <w:rsid w:val="000E49E4"/>
    <w:rsid w:val="000E5A24"/>
    <w:rsid w:val="000E6C9B"/>
    <w:rsid w:val="000E72BD"/>
    <w:rsid w:val="000E7E53"/>
    <w:rsid w:val="000F4A61"/>
    <w:rsid w:val="000F4B58"/>
    <w:rsid w:val="000F77FF"/>
    <w:rsid w:val="000F7CC9"/>
    <w:rsid w:val="00105106"/>
    <w:rsid w:val="00111593"/>
    <w:rsid w:val="00111E5E"/>
    <w:rsid w:val="00114089"/>
    <w:rsid w:val="00114B42"/>
    <w:rsid w:val="0012050D"/>
    <w:rsid w:val="00122678"/>
    <w:rsid w:val="00127402"/>
    <w:rsid w:val="001425DB"/>
    <w:rsid w:val="00143EFA"/>
    <w:rsid w:val="00145237"/>
    <w:rsid w:val="001478DB"/>
    <w:rsid w:val="00152510"/>
    <w:rsid w:val="00152862"/>
    <w:rsid w:val="00152880"/>
    <w:rsid w:val="00155C8B"/>
    <w:rsid w:val="0015723A"/>
    <w:rsid w:val="00157AD4"/>
    <w:rsid w:val="00167DE7"/>
    <w:rsid w:val="00171936"/>
    <w:rsid w:val="0017212D"/>
    <w:rsid w:val="00173810"/>
    <w:rsid w:val="0018700F"/>
    <w:rsid w:val="00191E6A"/>
    <w:rsid w:val="00192ABF"/>
    <w:rsid w:val="00193887"/>
    <w:rsid w:val="001A1B15"/>
    <w:rsid w:val="001A3B2C"/>
    <w:rsid w:val="001B225B"/>
    <w:rsid w:val="001B484C"/>
    <w:rsid w:val="001C075F"/>
    <w:rsid w:val="001C2B59"/>
    <w:rsid w:val="001C3351"/>
    <w:rsid w:val="001C3718"/>
    <w:rsid w:val="001C3BC7"/>
    <w:rsid w:val="001C3F79"/>
    <w:rsid w:val="001C6B27"/>
    <w:rsid w:val="001D17B3"/>
    <w:rsid w:val="001D474F"/>
    <w:rsid w:val="001D77A2"/>
    <w:rsid w:val="001E5395"/>
    <w:rsid w:val="001F10F2"/>
    <w:rsid w:val="001F19D2"/>
    <w:rsid w:val="001F2822"/>
    <w:rsid w:val="001F3F04"/>
    <w:rsid w:val="001F420B"/>
    <w:rsid w:val="001F5C32"/>
    <w:rsid w:val="001F615E"/>
    <w:rsid w:val="001F7313"/>
    <w:rsid w:val="001F7D4C"/>
    <w:rsid w:val="00201F0E"/>
    <w:rsid w:val="002058CE"/>
    <w:rsid w:val="00223B6A"/>
    <w:rsid w:val="00223BA2"/>
    <w:rsid w:val="002253B2"/>
    <w:rsid w:val="00232529"/>
    <w:rsid w:val="00232AB1"/>
    <w:rsid w:val="002330C3"/>
    <w:rsid w:val="00234A6A"/>
    <w:rsid w:val="00235915"/>
    <w:rsid w:val="00237E8A"/>
    <w:rsid w:val="002437B3"/>
    <w:rsid w:val="0024422B"/>
    <w:rsid w:val="002446C2"/>
    <w:rsid w:val="00251D8E"/>
    <w:rsid w:val="00253C13"/>
    <w:rsid w:val="002540C1"/>
    <w:rsid w:val="00254AFA"/>
    <w:rsid w:val="00255329"/>
    <w:rsid w:val="00257926"/>
    <w:rsid w:val="00262038"/>
    <w:rsid w:val="002629EA"/>
    <w:rsid w:val="00265177"/>
    <w:rsid w:val="002663A2"/>
    <w:rsid w:val="00270EB6"/>
    <w:rsid w:val="00274501"/>
    <w:rsid w:val="002765D9"/>
    <w:rsid w:val="0028399B"/>
    <w:rsid w:val="00284F8C"/>
    <w:rsid w:val="00290751"/>
    <w:rsid w:val="00294D8B"/>
    <w:rsid w:val="002954FB"/>
    <w:rsid w:val="002A06A6"/>
    <w:rsid w:val="002A4D3A"/>
    <w:rsid w:val="002A7799"/>
    <w:rsid w:val="002A7D07"/>
    <w:rsid w:val="002B1284"/>
    <w:rsid w:val="002B24DC"/>
    <w:rsid w:val="002B3481"/>
    <w:rsid w:val="002B4FC2"/>
    <w:rsid w:val="002C09E6"/>
    <w:rsid w:val="002C3189"/>
    <w:rsid w:val="002C62A8"/>
    <w:rsid w:val="002D27BF"/>
    <w:rsid w:val="002D3BA5"/>
    <w:rsid w:val="002D4C38"/>
    <w:rsid w:val="002D6680"/>
    <w:rsid w:val="002E3A03"/>
    <w:rsid w:val="002E3CBB"/>
    <w:rsid w:val="002E4CDA"/>
    <w:rsid w:val="003021E8"/>
    <w:rsid w:val="003038E2"/>
    <w:rsid w:val="00307383"/>
    <w:rsid w:val="00307591"/>
    <w:rsid w:val="00307B8A"/>
    <w:rsid w:val="00312416"/>
    <w:rsid w:val="00312D9C"/>
    <w:rsid w:val="00313100"/>
    <w:rsid w:val="003171B2"/>
    <w:rsid w:val="00317B4D"/>
    <w:rsid w:val="00323960"/>
    <w:rsid w:val="00323F57"/>
    <w:rsid w:val="0032584E"/>
    <w:rsid w:val="00326A13"/>
    <w:rsid w:val="003322A8"/>
    <w:rsid w:val="003349E7"/>
    <w:rsid w:val="00350EC0"/>
    <w:rsid w:val="00352708"/>
    <w:rsid w:val="00353F7A"/>
    <w:rsid w:val="0035427C"/>
    <w:rsid w:val="00355CF3"/>
    <w:rsid w:val="0035663D"/>
    <w:rsid w:val="00357725"/>
    <w:rsid w:val="003609AC"/>
    <w:rsid w:val="0036294F"/>
    <w:rsid w:val="0036371D"/>
    <w:rsid w:val="00367CC8"/>
    <w:rsid w:val="0037473F"/>
    <w:rsid w:val="00377676"/>
    <w:rsid w:val="00380587"/>
    <w:rsid w:val="00387A64"/>
    <w:rsid w:val="003944FD"/>
    <w:rsid w:val="00394513"/>
    <w:rsid w:val="00395682"/>
    <w:rsid w:val="003977FF"/>
    <w:rsid w:val="003A489B"/>
    <w:rsid w:val="003A7596"/>
    <w:rsid w:val="003B22DA"/>
    <w:rsid w:val="003B23BE"/>
    <w:rsid w:val="003B3189"/>
    <w:rsid w:val="003B3DDE"/>
    <w:rsid w:val="003B3EF8"/>
    <w:rsid w:val="003B6D77"/>
    <w:rsid w:val="003B779C"/>
    <w:rsid w:val="003C3339"/>
    <w:rsid w:val="003C3D9B"/>
    <w:rsid w:val="003C6AF0"/>
    <w:rsid w:val="003D1380"/>
    <w:rsid w:val="003D282B"/>
    <w:rsid w:val="003D2E9C"/>
    <w:rsid w:val="003D575E"/>
    <w:rsid w:val="003E0468"/>
    <w:rsid w:val="003E1F52"/>
    <w:rsid w:val="003E3BAC"/>
    <w:rsid w:val="003F1875"/>
    <w:rsid w:val="003F38E1"/>
    <w:rsid w:val="003F427D"/>
    <w:rsid w:val="00400295"/>
    <w:rsid w:val="00404EEE"/>
    <w:rsid w:val="00407987"/>
    <w:rsid w:val="004106D5"/>
    <w:rsid w:val="00411EE0"/>
    <w:rsid w:val="00425C89"/>
    <w:rsid w:val="00427AAC"/>
    <w:rsid w:val="00431AF5"/>
    <w:rsid w:val="00440B1B"/>
    <w:rsid w:val="00443A18"/>
    <w:rsid w:val="00445082"/>
    <w:rsid w:val="00445DAB"/>
    <w:rsid w:val="00453C2B"/>
    <w:rsid w:val="00454A21"/>
    <w:rsid w:val="00460C1C"/>
    <w:rsid w:val="0046474D"/>
    <w:rsid w:val="00470ABF"/>
    <w:rsid w:val="00471CB0"/>
    <w:rsid w:val="004734F3"/>
    <w:rsid w:val="004738E0"/>
    <w:rsid w:val="004838A6"/>
    <w:rsid w:val="004864B0"/>
    <w:rsid w:val="00490793"/>
    <w:rsid w:val="004920AA"/>
    <w:rsid w:val="004954B5"/>
    <w:rsid w:val="00495561"/>
    <w:rsid w:val="00495F0F"/>
    <w:rsid w:val="004A3D46"/>
    <w:rsid w:val="004A444C"/>
    <w:rsid w:val="004A48C5"/>
    <w:rsid w:val="004A71C5"/>
    <w:rsid w:val="004B3D01"/>
    <w:rsid w:val="004B4CB8"/>
    <w:rsid w:val="004C22B3"/>
    <w:rsid w:val="004C2374"/>
    <w:rsid w:val="004D18CC"/>
    <w:rsid w:val="004E087E"/>
    <w:rsid w:val="004E088F"/>
    <w:rsid w:val="004E3162"/>
    <w:rsid w:val="004E50AA"/>
    <w:rsid w:val="004F01CA"/>
    <w:rsid w:val="004F259F"/>
    <w:rsid w:val="004F4781"/>
    <w:rsid w:val="004F5A2F"/>
    <w:rsid w:val="004F79F4"/>
    <w:rsid w:val="005025A0"/>
    <w:rsid w:val="00502E08"/>
    <w:rsid w:val="00503EA6"/>
    <w:rsid w:val="00515BB3"/>
    <w:rsid w:val="00517C45"/>
    <w:rsid w:val="00524F02"/>
    <w:rsid w:val="00527613"/>
    <w:rsid w:val="00527DE8"/>
    <w:rsid w:val="00530340"/>
    <w:rsid w:val="005318B0"/>
    <w:rsid w:val="00537551"/>
    <w:rsid w:val="00543FBC"/>
    <w:rsid w:val="00546E19"/>
    <w:rsid w:val="00546FE3"/>
    <w:rsid w:val="00550787"/>
    <w:rsid w:val="005544F9"/>
    <w:rsid w:val="005634A2"/>
    <w:rsid w:val="00565284"/>
    <w:rsid w:val="00566F75"/>
    <w:rsid w:val="00570C86"/>
    <w:rsid w:val="00575B33"/>
    <w:rsid w:val="00581C47"/>
    <w:rsid w:val="0058490C"/>
    <w:rsid w:val="00587F55"/>
    <w:rsid w:val="00591BD2"/>
    <w:rsid w:val="0059543E"/>
    <w:rsid w:val="005A0C8D"/>
    <w:rsid w:val="005A1085"/>
    <w:rsid w:val="005A48E8"/>
    <w:rsid w:val="005A7F2F"/>
    <w:rsid w:val="005B5044"/>
    <w:rsid w:val="005C0B54"/>
    <w:rsid w:val="005C198C"/>
    <w:rsid w:val="005C1EBD"/>
    <w:rsid w:val="005C2319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CD7"/>
    <w:rsid w:val="0060492D"/>
    <w:rsid w:val="00605610"/>
    <w:rsid w:val="00606E77"/>
    <w:rsid w:val="006109BE"/>
    <w:rsid w:val="00616EF8"/>
    <w:rsid w:val="0062448B"/>
    <w:rsid w:val="006274D4"/>
    <w:rsid w:val="00631247"/>
    <w:rsid w:val="00635067"/>
    <w:rsid w:val="006369FD"/>
    <w:rsid w:val="00636A4E"/>
    <w:rsid w:val="00636ECA"/>
    <w:rsid w:val="00642AF4"/>
    <w:rsid w:val="00642C7B"/>
    <w:rsid w:val="006458D4"/>
    <w:rsid w:val="00645F79"/>
    <w:rsid w:val="0064630F"/>
    <w:rsid w:val="006467FE"/>
    <w:rsid w:val="00652A7C"/>
    <w:rsid w:val="00652D72"/>
    <w:rsid w:val="006538CC"/>
    <w:rsid w:val="0065396C"/>
    <w:rsid w:val="00654525"/>
    <w:rsid w:val="00657684"/>
    <w:rsid w:val="006577AA"/>
    <w:rsid w:val="0066295E"/>
    <w:rsid w:val="0066626B"/>
    <w:rsid w:val="00666ABD"/>
    <w:rsid w:val="006726D6"/>
    <w:rsid w:val="0067385A"/>
    <w:rsid w:val="00677A34"/>
    <w:rsid w:val="00684A31"/>
    <w:rsid w:val="00685FA2"/>
    <w:rsid w:val="00686607"/>
    <w:rsid w:val="00690937"/>
    <w:rsid w:val="006912A0"/>
    <w:rsid w:val="006918AD"/>
    <w:rsid w:val="006A17E4"/>
    <w:rsid w:val="006A2D3E"/>
    <w:rsid w:val="006A35B8"/>
    <w:rsid w:val="006B601B"/>
    <w:rsid w:val="006B60C4"/>
    <w:rsid w:val="006B7C5C"/>
    <w:rsid w:val="006C10A9"/>
    <w:rsid w:val="006C13BD"/>
    <w:rsid w:val="006C2B82"/>
    <w:rsid w:val="006C64DD"/>
    <w:rsid w:val="006D172D"/>
    <w:rsid w:val="006D362D"/>
    <w:rsid w:val="006D5D90"/>
    <w:rsid w:val="006D6350"/>
    <w:rsid w:val="006E52CA"/>
    <w:rsid w:val="006E651F"/>
    <w:rsid w:val="006E7B76"/>
    <w:rsid w:val="006F4D3B"/>
    <w:rsid w:val="006F572B"/>
    <w:rsid w:val="00700D86"/>
    <w:rsid w:val="00702132"/>
    <w:rsid w:val="00705051"/>
    <w:rsid w:val="0070698E"/>
    <w:rsid w:val="00711EC4"/>
    <w:rsid w:val="00716627"/>
    <w:rsid w:val="007215EA"/>
    <w:rsid w:val="0072406C"/>
    <w:rsid w:val="007264EE"/>
    <w:rsid w:val="00727E31"/>
    <w:rsid w:val="00727FA2"/>
    <w:rsid w:val="00730D56"/>
    <w:rsid w:val="00733001"/>
    <w:rsid w:val="00735607"/>
    <w:rsid w:val="007359B0"/>
    <w:rsid w:val="007369E6"/>
    <w:rsid w:val="0073728B"/>
    <w:rsid w:val="00740551"/>
    <w:rsid w:val="00743883"/>
    <w:rsid w:val="00745CC6"/>
    <w:rsid w:val="0075781F"/>
    <w:rsid w:val="00762819"/>
    <w:rsid w:val="007632E7"/>
    <w:rsid w:val="00766568"/>
    <w:rsid w:val="007721EA"/>
    <w:rsid w:val="00774589"/>
    <w:rsid w:val="00776059"/>
    <w:rsid w:val="00776C22"/>
    <w:rsid w:val="00781B2E"/>
    <w:rsid w:val="00782F9E"/>
    <w:rsid w:val="0078458E"/>
    <w:rsid w:val="0079065D"/>
    <w:rsid w:val="00795B00"/>
    <w:rsid w:val="00796942"/>
    <w:rsid w:val="007A5D72"/>
    <w:rsid w:val="007B4A37"/>
    <w:rsid w:val="007B5160"/>
    <w:rsid w:val="007B77DD"/>
    <w:rsid w:val="007C5819"/>
    <w:rsid w:val="007C655D"/>
    <w:rsid w:val="007C68F3"/>
    <w:rsid w:val="007D40FD"/>
    <w:rsid w:val="007D72FD"/>
    <w:rsid w:val="007E786B"/>
    <w:rsid w:val="007E7F43"/>
    <w:rsid w:val="007F4522"/>
    <w:rsid w:val="007F72DD"/>
    <w:rsid w:val="00812E4A"/>
    <w:rsid w:val="00815869"/>
    <w:rsid w:val="00831265"/>
    <w:rsid w:val="00832767"/>
    <w:rsid w:val="008357FD"/>
    <w:rsid w:val="00840860"/>
    <w:rsid w:val="00840A31"/>
    <w:rsid w:val="00840CE8"/>
    <w:rsid w:val="00841CDD"/>
    <w:rsid w:val="008441BF"/>
    <w:rsid w:val="008469C4"/>
    <w:rsid w:val="00846C8D"/>
    <w:rsid w:val="00847EFF"/>
    <w:rsid w:val="00851E54"/>
    <w:rsid w:val="008528FE"/>
    <w:rsid w:val="00853AF2"/>
    <w:rsid w:val="00855804"/>
    <w:rsid w:val="00855A84"/>
    <w:rsid w:val="00855DC0"/>
    <w:rsid w:val="00856F56"/>
    <w:rsid w:val="00865A29"/>
    <w:rsid w:val="00873395"/>
    <w:rsid w:val="00873BD7"/>
    <w:rsid w:val="00873F7C"/>
    <w:rsid w:val="00874097"/>
    <w:rsid w:val="00880C1C"/>
    <w:rsid w:val="008839DB"/>
    <w:rsid w:val="00887573"/>
    <w:rsid w:val="0088792B"/>
    <w:rsid w:val="008906AF"/>
    <w:rsid w:val="00892DE8"/>
    <w:rsid w:val="008A0AB9"/>
    <w:rsid w:val="008A1979"/>
    <w:rsid w:val="008A2A63"/>
    <w:rsid w:val="008A7368"/>
    <w:rsid w:val="008B0F15"/>
    <w:rsid w:val="008B1448"/>
    <w:rsid w:val="008B16FB"/>
    <w:rsid w:val="008B6953"/>
    <w:rsid w:val="008B7B5A"/>
    <w:rsid w:val="008C060F"/>
    <w:rsid w:val="008C20F3"/>
    <w:rsid w:val="008D40A8"/>
    <w:rsid w:val="008E0039"/>
    <w:rsid w:val="008E16CE"/>
    <w:rsid w:val="008E2DAF"/>
    <w:rsid w:val="008E4CBE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11EF"/>
    <w:rsid w:val="00915494"/>
    <w:rsid w:val="00915893"/>
    <w:rsid w:val="009170D4"/>
    <w:rsid w:val="0091729D"/>
    <w:rsid w:val="00920147"/>
    <w:rsid w:val="00920904"/>
    <w:rsid w:val="00920A89"/>
    <w:rsid w:val="0092539D"/>
    <w:rsid w:val="00927597"/>
    <w:rsid w:val="009276B4"/>
    <w:rsid w:val="00931872"/>
    <w:rsid w:val="00933A91"/>
    <w:rsid w:val="00936009"/>
    <w:rsid w:val="0094152E"/>
    <w:rsid w:val="00944B3C"/>
    <w:rsid w:val="00945615"/>
    <w:rsid w:val="00950D9C"/>
    <w:rsid w:val="00956F49"/>
    <w:rsid w:val="009574F3"/>
    <w:rsid w:val="0095765A"/>
    <w:rsid w:val="009600CA"/>
    <w:rsid w:val="00963DBF"/>
    <w:rsid w:val="00966FA6"/>
    <w:rsid w:val="00971D92"/>
    <w:rsid w:val="00975098"/>
    <w:rsid w:val="00977032"/>
    <w:rsid w:val="009933D3"/>
    <w:rsid w:val="00994B65"/>
    <w:rsid w:val="00994F61"/>
    <w:rsid w:val="00996F61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4D70"/>
    <w:rsid w:val="009C5B72"/>
    <w:rsid w:val="009C62B9"/>
    <w:rsid w:val="009D065C"/>
    <w:rsid w:val="009D5C03"/>
    <w:rsid w:val="009F107D"/>
    <w:rsid w:val="009F3355"/>
    <w:rsid w:val="009F435E"/>
    <w:rsid w:val="009F6590"/>
    <w:rsid w:val="00A1190C"/>
    <w:rsid w:val="00A1313E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6CBA"/>
    <w:rsid w:val="00A271A6"/>
    <w:rsid w:val="00A360EA"/>
    <w:rsid w:val="00A376B5"/>
    <w:rsid w:val="00A37D8B"/>
    <w:rsid w:val="00A4154E"/>
    <w:rsid w:val="00A47B4B"/>
    <w:rsid w:val="00A47F18"/>
    <w:rsid w:val="00A501B7"/>
    <w:rsid w:val="00A5328E"/>
    <w:rsid w:val="00A55BF7"/>
    <w:rsid w:val="00A70039"/>
    <w:rsid w:val="00A76BF6"/>
    <w:rsid w:val="00A777FF"/>
    <w:rsid w:val="00A83BF5"/>
    <w:rsid w:val="00A84529"/>
    <w:rsid w:val="00A86927"/>
    <w:rsid w:val="00A910BA"/>
    <w:rsid w:val="00A93B29"/>
    <w:rsid w:val="00A942E8"/>
    <w:rsid w:val="00A95B5B"/>
    <w:rsid w:val="00A969C9"/>
    <w:rsid w:val="00AA0AC8"/>
    <w:rsid w:val="00AA0D36"/>
    <w:rsid w:val="00AA2619"/>
    <w:rsid w:val="00AA5721"/>
    <w:rsid w:val="00AA6475"/>
    <w:rsid w:val="00AA66D8"/>
    <w:rsid w:val="00AB1087"/>
    <w:rsid w:val="00AB45EF"/>
    <w:rsid w:val="00AB4BFC"/>
    <w:rsid w:val="00AB6B2D"/>
    <w:rsid w:val="00AC0B4F"/>
    <w:rsid w:val="00AC0B8D"/>
    <w:rsid w:val="00AC2A13"/>
    <w:rsid w:val="00AC2F58"/>
    <w:rsid w:val="00AC4D68"/>
    <w:rsid w:val="00AC60F7"/>
    <w:rsid w:val="00AD1571"/>
    <w:rsid w:val="00AE07AE"/>
    <w:rsid w:val="00AE2779"/>
    <w:rsid w:val="00AE672C"/>
    <w:rsid w:val="00AF11D8"/>
    <w:rsid w:val="00AF1405"/>
    <w:rsid w:val="00AF4901"/>
    <w:rsid w:val="00AF60D7"/>
    <w:rsid w:val="00AF70C3"/>
    <w:rsid w:val="00B0050A"/>
    <w:rsid w:val="00B00EA3"/>
    <w:rsid w:val="00B063F5"/>
    <w:rsid w:val="00B06D2E"/>
    <w:rsid w:val="00B07513"/>
    <w:rsid w:val="00B10460"/>
    <w:rsid w:val="00B106D4"/>
    <w:rsid w:val="00B13527"/>
    <w:rsid w:val="00B14D85"/>
    <w:rsid w:val="00B16205"/>
    <w:rsid w:val="00B17F0C"/>
    <w:rsid w:val="00B402F9"/>
    <w:rsid w:val="00B40BF0"/>
    <w:rsid w:val="00B41CF0"/>
    <w:rsid w:val="00B571F9"/>
    <w:rsid w:val="00B57BC0"/>
    <w:rsid w:val="00B57ED4"/>
    <w:rsid w:val="00B61CE7"/>
    <w:rsid w:val="00B6565D"/>
    <w:rsid w:val="00B70235"/>
    <w:rsid w:val="00B71949"/>
    <w:rsid w:val="00B733A3"/>
    <w:rsid w:val="00B74ADF"/>
    <w:rsid w:val="00B74D02"/>
    <w:rsid w:val="00B76F07"/>
    <w:rsid w:val="00B779E6"/>
    <w:rsid w:val="00B811FA"/>
    <w:rsid w:val="00B861F4"/>
    <w:rsid w:val="00B92E1A"/>
    <w:rsid w:val="00BA17AB"/>
    <w:rsid w:val="00BB10C9"/>
    <w:rsid w:val="00BB6820"/>
    <w:rsid w:val="00BC0C20"/>
    <w:rsid w:val="00BC1DC3"/>
    <w:rsid w:val="00BC1FA4"/>
    <w:rsid w:val="00BC49A1"/>
    <w:rsid w:val="00BC7255"/>
    <w:rsid w:val="00BD2E06"/>
    <w:rsid w:val="00BD724F"/>
    <w:rsid w:val="00BE1830"/>
    <w:rsid w:val="00BE33B1"/>
    <w:rsid w:val="00BE3C8B"/>
    <w:rsid w:val="00BE4955"/>
    <w:rsid w:val="00BF13C1"/>
    <w:rsid w:val="00BF1AC2"/>
    <w:rsid w:val="00BF75C4"/>
    <w:rsid w:val="00C00430"/>
    <w:rsid w:val="00C005C1"/>
    <w:rsid w:val="00C00A68"/>
    <w:rsid w:val="00C03B1D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3531D"/>
    <w:rsid w:val="00C37322"/>
    <w:rsid w:val="00C411F9"/>
    <w:rsid w:val="00C415A5"/>
    <w:rsid w:val="00C441D0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411F"/>
    <w:rsid w:val="00C76365"/>
    <w:rsid w:val="00C8041D"/>
    <w:rsid w:val="00C83922"/>
    <w:rsid w:val="00C83F4B"/>
    <w:rsid w:val="00C87187"/>
    <w:rsid w:val="00C905ED"/>
    <w:rsid w:val="00C958AF"/>
    <w:rsid w:val="00C95E5F"/>
    <w:rsid w:val="00C9689D"/>
    <w:rsid w:val="00C9769C"/>
    <w:rsid w:val="00C97CBF"/>
    <w:rsid w:val="00CA251D"/>
    <w:rsid w:val="00CA3C67"/>
    <w:rsid w:val="00CB1E8F"/>
    <w:rsid w:val="00CB5349"/>
    <w:rsid w:val="00CB5CB2"/>
    <w:rsid w:val="00CB61C6"/>
    <w:rsid w:val="00CC2073"/>
    <w:rsid w:val="00CC29F9"/>
    <w:rsid w:val="00CD0D5B"/>
    <w:rsid w:val="00CD199A"/>
    <w:rsid w:val="00CD340A"/>
    <w:rsid w:val="00CD7E45"/>
    <w:rsid w:val="00CE1B2D"/>
    <w:rsid w:val="00CE25B3"/>
    <w:rsid w:val="00CE2BC5"/>
    <w:rsid w:val="00CF2BC0"/>
    <w:rsid w:val="00CF5099"/>
    <w:rsid w:val="00CF6895"/>
    <w:rsid w:val="00CF7DB4"/>
    <w:rsid w:val="00D07611"/>
    <w:rsid w:val="00D07CDC"/>
    <w:rsid w:val="00D1003A"/>
    <w:rsid w:val="00D10FAD"/>
    <w:rsid w:val="00D1551F"/>
    <w:rsid w:val="00D20CEF"/>
    <w:rsid w:val="00D221CE"/>
    <w:rsid w:val="00D23AA9"/>
    <w:rsid w:val="00D31B58"/>
    <w:rsid w:val="00D33162"/>
    <w:rsid w:val="00D37A8C"/>
    <w:rsid w:val="00D41C3A"/>
    <w:rsid w:val="00D4413C"/>
    <w:rsid w:val="00D46A32"/>
    <w:rsid w:val="00D55FAC"/>
    <w:rsid w:val="00D61728"/>
    <w:rsid w:val="00D625B5"/>
    <w:rsid w:val="00D65551"/>
    <w:rsid w:val="00D65A44"/>
    <w:rsid w:val="00D66527"/>
    <w:rsid w:val="00D66F36"/>
    <w:rsid w:val="00D7070F"/>
    <w:rsid w:val="00D709A5"/>
    <w:rsid w:val="00D760EA"/>
    <w:rsid w:val="00D91230"/>
    <w:rsid w:val="00D9632A"/>
    <w:rsid w:val="00D96A71"/>
    <w:rsid w:val="00D97E51"/>
    <w:rsid w:val="00DA1CFE"/>
    <w:rsid w:val="00DA3CA7"/>
    <w:rsid w:val="00DA5057"/>
    <w:rsid w:val="00DA77B6"/>
    <w:rsid w:val="00DB10A4"/>
    <w:rsid w:val="00DB399A"/>
    <w:rsid w:val="00DB69EB"/>
    <w:rsid w:val="00DB6C7D"/>
    <w:rsid w:val="00DB7325"/>
    <w:rsid w:val="00DC1D71"/>
    <w:rsid w:val="00DC5B0C"/>
    <w:rsid w:val="00DD64DF"/>
    <w:rsid w:val="00DE3EB3"/>
    <w:rsid w:val="00DF0670"/>
    <w:rsid w:val="00DF4FF4"/>
    <w:rsid w:val="00DF5557"/>
    <w:rsid w:val="00DF5BB9"/>
    <w:rsid w:val="00DF6193"/>
    <w:rsid w:val="00DF7917"/>
    <w:rsid w:val="00E00EE4"/>
    <w:rsid w:val="00E02B8A"/>
    <w:rsid w:val="00E043A3"/>
    <w:rsid w:val="00E04708"/>
    <w:rsid w:val="00E16183"/>
    <w:rsid w:val="00E165C2"/>
    <w:rsid w:val="00E24747"/>
    <w:rsid w:val="00E3064E"/>
    <w:rsid w:val="00E30975"/>
    <w:rsid w:val="00E3218C"/>
    <w:rsid w:val="00E32526"/>
    <w:rsid w:val="00E3344F"/>
    <w:rsid w:val="00E35F02"/>
    <w:rsid w:val="00E36BC5"/>
    <w:rsid w:val="00E42A61"/>
    <w:rsid w:val="00E43E88"/>
    <w:rsid w:val="00E43EE1"/>
    <w:rsid w:val="00E44362"/>
    <w:rsid w:val="00E522FE"/>
    <w:rsid w:val="00E5791E"/>
    <w:rsid w:val="00E62482"/>
    <w:rsid w:val="00E66DCA"/>
    <w:rsid w:val="00E704F5"/>
    <w:rsid w:val="00E7140B"/>
    <w:rsid w:val="00E81FA3"/>
    <w:rsid w:val="00E83B08"/>
    <w:rsid w:val="00E90B87"/>
    <w:rsid w:val="00EA00DD"/>
    <w:rsid w:val="00EA6F29"/>
    <w:rsid w:val="00EB0516"/>
    <w:rsid w:val="00EB096D"/>
    <w:rsid w:val="00EB1459"/>
    <w:rsid w:val="00EB21AB"/>
    <w:rsid w:val="00EB2B09"/>
    <w:rsid w:val="00EB35A7"/>
    <w:rsid w:val="00EB7B2A"/>
    <w:rsid w:val="00EC1E13"/>
    <w:rsid w:val="00ED209C"/>
    <w:rsid w:val="00ED7453"/>
    <w:rsid w:val="00EE12C6"/>
    <w:rsid w:val="00EE16E7"/>
    <w:rsid w:val="00EE4E5C"/>
    <w:rsid w:val="00EF57AD"/>
    <w:rsid w:val="00EF5A73"/>
    <w:rsid w:val="00EF658B"/>
    <w:rsid w:val="00F00EB6"/>
    <w:rsid w:val="00F01592"/>
    <w:rsid w:val="00F018E0"/>
    <w:rsid w:val="00F14997"/>
    <w:rsid w:val="00F14AAB"/>
    <w:rsid w:val="00F20299"/>
    <w:rsid w:val="00F21610"/>
    <w:rsid w:val="00F21771"/>
    <w:rsid w:val="00F2616E"/>
    <w:rsid w:val="00F27032"/>
    <w:rsid w:val="00F274FE"/>
    <w:rsid w:val="00F314F8"/>
    <w:rsid w:val="00F3156A"/>
    <w:rsid w:val="00F3271B"/>
    <w:rsid w:val="00F344D0"/>
    <w:rsid w:val="00F34D49"/>
    <w:rsid w:val="00F34FBC"/>
    <w:rsid w:val="00F374F5"/>
    <w:rsid w:val="00F37ED9"/>
    <w:rsid w:val="00F4212F"/>
    <w:rsid w:val="00F42AAA"/>
    <w:rsid w:val="00F42DAF"/>
    <w:rsid w:val="00F466AC"/>
    <w:rsid w:val="00F46D2A"/>
    <w:rsid w:val="00F519EC"/>
    <w:rsid w:val="00F60B2D"/>
    <w:rsid w:val="00F61BFA"/>
    <w:rsid w:val="00F62D6C"/>
    <w:rsid w:val="00F6783D"/>
    <w:rsid w:val="00F724CE"/>
    <w:rsid w:val="00F73346"/>
    <w:rsid w:val="00F75825"/>
    <w:rsid w:val="00F7715F"/>
    <w:rsid w:val="00F802D1"/>
    <w:rsid w:val="00F80702"/>
    <w:rsid w:val="00F96DBE"/>
    <w:rsid w:val="00F96E8F"/>
    <w:rsid w:val="00F97F14"/>
    <w:rsid w:val="00FA094F"/>
    <w:rsid w:val="00FA3795"/>
    <w:rsid w:val="00FA436C"/>
    <w:rsid w:val="00FA59F9"/>
    <w:rsid w:val="00FA713E"/>
    <w:rsid w:val="00FA7AB3"/>
    <w:rsid w:val="00FB171E"/>
    <w:rsid w:val="00FB1762"/>
    <w:rsid w:val="00FB48A0"/>
    <w:rsid w:val="00FB4E63"/>
    <w:rsid w:val="00FC1FD5"/>
    <w:rsid w:val="00FC3719"/>
    <w:rsid w:val="00FC42CC"/>
    <w:rsid w:val="00FD4253"/>
    <w:rsid w:val="00FD5039"/>
    <w:rsid w:val="00FD539E"/>
    <w:rsid w:val="00FD7CA1"/>
    <w:rsid w:val="00FE3843"/>
    <w:rsid w:val="00FE3D17"/>
    <w:rsid w:val="00FE43F5"/>
    <w:rsid w:val="00FE591F"/>
    <w:rsid w:val="00FE7D84"/>
    <w:rsid w:val="00FF0173"/>
    <w:rsid w:val="00FF4C06"/>
    <w:rsid w:val="00FF508F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52E6C-B65A-475D-9A53-5557BD88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966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468</cp:revision>
  <cp:lastPrinted>2015-03-17T11:54:00Z</cp:lastPrinted>
  <dcterms:created xsi:type="dcterms:W3CDTF">2015-03-17T07:42:00Z</dcterms:created>
  <dcterms:modified xsi:type="dcterms:W3CDTF">2015-05-05T07:04:00Z</dcterms:modified>
</cp:coreProperties>
</file>